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3CEB" w14:textId="1A8E2AB0" w:rsidR="00982480" w:rsidRDefault="008A70C1" w:rsidP="004D2D4A">
      <w:pPr>
        <w:spacing w:before="100"/>
        <w:ind w:left="851" w:right="-138" w:hanging="851"/>
        <w:rPr>
          <w:rFonts w:ascii="Arial" w:hAnsi="Arial" w:cs="Arial"/>
          <w:sz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85556" wp14:editId="6C70C5A2">
                <wp:simplePos x="0" y="0"/>
                <wp:positionH relativeFrom="margin">
                  <wp:align>left</wp:align>
                </wp:positionH>
                <wp:positionV relativeFrom="paragraph">
                  <wp:posOffset>-85725</wp:posOffset>
                </wp:positionV>
                <wp:extent cx="5962650" cy="545910"/>
                <wp:effectExtent l="0" t="0" r="1905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54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28D32" w14:textId="77777777" w:rsidR="008A70C1" w:rsidRPr="0037038F" w:rsidRDefault="008A70C1" w:rsidP="008A70C1">
                            <w:pPr>
                              <w:pStyle w:val="ListParagraph"/>
                              <w:ind w:left="142" w:right="58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38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 am OPPOSED to the City of Langley proceeding with borrowing $7.5 million as set out in the City of Langley Property Acquisition Loan Authorization Bylaw 2021, No. 3145, unless it is approved by Assent Voting.</w:t>
                            </w:r>
                          </w:p>
                          <w:p w14:paraId="351F83F7" w14:textId="77777777" w:rsidR="008A70C1" w:rsidRDefault="008A70C1" w:rsidP="008A7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855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.75pt;width:469.5pt;height:4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" fillcolor="white [3201]" strokeweight=".5pt">
                <v:textbox>
                  <w:txbxContent>
                    <w:p w14:paraId="35F28D32" w14:textId="77777777" w:rsidR="008A70C1" w:rsidRPr="0037038F" w:rsidRDefault="008A70C1" w:rsidP="008A70C1">
                      <w:pPr>
                        <w:pStyle w:val="ListParagraph"/>
                        <w:ind w:left="142" w:right="58" w:firstLine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7038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 am OPPOSED to the City of Langley proceeding with borrowing $7.5 million as set out in the City of Langley Property Acquisition Loan Authorization Bylaw 2021, No. 3145, unless it is approved by Assent Voting.</w:t>
                      </w:r>
                    </w:p>
                    <w:p w14:paraId="351F83F7" w14:textId="77777777" w:rsidR="008A70C1" w:rsidRDefault="008A70C1" w:rsidP="008A70C1"/>
                  </w:txbxContent>
                </v:textbox>
                <w10:wrap anchorx="margin"/>
              </v:shape>
            </w:pict>
          </mc:Fallback>
        </mc:AlternateContent>
      </w:r>
    </w:p>
    <w:p w14:paraId="14FF07F3" w14:textId="77777777" w:rsidR="00982480" w:rsidRDefault="00982480" w:rsidP="004D2D4A">
      <w:pPr>
        <w:spacing w:before="100"/>
        <w:ind w:left="851" w:right="-138" w:hanging="851"/>
        <w:rPr>
          <w:rFonts w:ascii="Arial" w:hAnsi="Arial" w:cs="Arial"/>
          <w:sz w:val="20"/>
        </w:rPr>
      </w:pPr>
    </w:p>
    <w:p w14:paraId="5E1D057E" w14:textId="77777777" w:rsidR="0037038F" w:rsidRDefault="0037038F" w:rsidP="0037038F">
      <w:pPr>
        <w:spacing w:line="180" w:lineRule="exact"/>
        <w:ind w:left="851" w:right="-136" w:hanging="851"/>
        <w:rPr>
          <w:rFonts w:ascii="Arial" w:hAnsi="Arial" w:cs="Arial"/>
          <w:sz w:val="20"/>
        </w:rPr>
      </w:pPr>
    </w:p>
    <w:p w14:paraId="5E0C3E94" w14:textId="3D5AC3F9" w:rsidR="00B30CC9" w:rsidRPr="0007541A" w:rsidRDefault="00B30CC9" w:rsidP="004D2D4A">
      <w:pPr>
        <w:spacing w:before="100"/>
        <w:ind w:left="851" w:right="-138" w:hanging="851"/>
        <w:rPr>
          <w:rFonts w:ascii="Arial" w:hAnsi="Arial" w:cs="Arial"/>
          <w:sz w:val="20"/>
          <w:szCs w:val="20"/>
        </w:rPr>
      </w:pPr>
      <w:r w:rsidRPr="0007541A">
        <w:rPr>
          <w:rFonts w:ascii="Arial" w:hAnsi="Arial" w:cs="Arial"/>
          <w:sz w:val="20"/>
          <w:szCs w:val="20"/>
        </w:rPr>
        <w:t>I, the undersigned, hereby certify that:</w:t>
      </w:r>
    </w:p>
    <w:p w14:paraId="16C9921A" w14:textId="77777777" w:rsidR="00B30CC9" w:rsidRPr="0007541A" w:rsidRDefault="00B30CC9" w:rsidP="00091C57">
      <w:pPr>
        <w:pStyle w:val="ListParagraph"/>
        <w:numPr>
          <w:ilvl w:val="0"/>
          <w:numId w:val="3"/>
        </w:numPr>
        <w:tabs>
          <w:tab w:val="left" w:pos="1739"/>
          <w:tab w:val="left" w:pos="1740"/>
        </w:tabs>
        <w:spacing w:line="245" w:lineRule="exact"/>
        <w:ind w:left="851" w:right="-138" w:hanging="425"/>
        <w:rPr>
          <w:rFonts w:ascii="Arial" w:hAnsi="Arial" w:cs="Arial"/>
          <w:sz w:val="20"/>
          <w:szCs w:val="20"/>
        </w:rPr>
      </w:pPr>
      <w:r w:rsidRPr="0007541A">
        <w:rPr>
          <w:rFonts w:ascii="Arial" w:hAnsi="Arial" w:cs="Arial"/>
          <w:sz w:val="20"/>
          <w:szCs w:val="20"/>
        </w:rPr>
        <w:t>I am eighteen (18) years of age or older;</w:t>
      </w:r>
      <w:r w:rsidRPr="0007541A">
        <w:rPr>
          <w:rFonts w:ascii="Arial" w:hAnsi="Arial" w:cs="Arial"/>
          <w:spacing w:val="-1"/>
          <w:sz w:val="20"/>
          <w:szCs w:val="20"/>
        </w:rPr>
        <w:t xml:space="preserve"> </w:t>
      </w:r>
      <w:r w:rsidRPr="0007541A">
        <w:rPr>
          <w:rFonts w:ascii="Arial" w:hAnsi="Arial" w:cs="Arial"/>
          <w:sz w:val="20"/>
          <w:szCs w:val="20"/>
        </w:rPr>
        <w:t>and</w:t>
      </w:r>
    </w:p>
    <w:p w14:paraId="4DF6BD38" w14:textId="77777777" w:rsidR="00B30CC9" w:rsidRPr="0007541A" w:rsidRDefault="00B30CC9" w:rsidP="00091C57">
      <w:pPr>
        <w:pStyle w:val="ListParagraph"/>
        <w:numPr>
          <w:ilvl w:val="0"/>
          <w:numId w:val="3"/>
        </w:numPr>
        <w:tabs>
          <w:tab w:val="left" w:pos="1739"/>
          <w:tab w:val="left" w:pos="1740"/>
        </w:tabs>
        <w:spacing w:line="245" w:lineRule="exact"/>
        <w:ind w:left="851" w:right="-138" w:hanging="425"/>
        <w:rPr>
          <w:rFonts w:ascii="Arial" w:hAnsi="Arial" w:cs="Arial"/>
          <w:sz w:val="20"/>
          <w:szCs w:val="20"/>
        </w:rPr>
      </w:pPr>
      <w:r w:rsidRPr="0007541A">
        <w:rPr>
          <w:rFonts w:ascii="Arial" w:hAnsi="Arial" w:cs="Arial"/>
          <w:sz w:val="20"/>
          <w:szCs w:val="20"/>
        </w:rPr>
        <w:t>I am a Canadian citizen;</w:t>
      </w:r>
      <w:r w:rsidRPr="0007541A">
        <w:rPr>
          <w:rFonts w:ascii="Arial" w:hAnsi="Arial" w:cs="Arial"/>
          <w:spacing w:val="2"/>
          <w:sz w:val="20"/>
          <w:szCs w:val="20"/>
        </w:rPr>
        <w:t xml:space="preserve"> </w:t>
      </w:r>
      <w:r w:rsidRPr="0007541A">
        <w:rPr>
          <w:rFonts w:ascii="Arial" w:hAnsi="Arial" w:cs="Arial"/>
          <w:sz w:val="20"/>
          <w:szCs w:val="20"/>
        </w:rPr>
        <w:t>and</w:t>
      </w:r>
    </w:p>
    <w:p w14:paraId="0DC5FC04" w14:textId="77777777" w:rsidR="00B30CC9" w:rsidRPr="0007541A" w:rsidRDefault="00B30CC9" w:rsidP="00091C57">
      <w:pPr>
        <w:pStyle w:val="ListParagraph"/>
        <w:numPr>
          <w:ilvl w:val="0"/>
          <w:numId w:val="3"/>
        </w:numPr>
        <w:tabs>
          <w:tab w:val="left" w:pos="1739"/>
          <w:tab w:val="left" w:pos="1740"/>
        </w:tabs>
        <w:spacing w:line="245" w:lineRule="exact"/>
        <w:ind w:left="851" w:right="-138" w:hanging="425"/>
        <w:rPr>
          <w:rFonts w:ascii="Arial" w:hAnsi="Arial" w:cs="Arial"/>
          <w:sz w:val="20"/>
          <w:szCs w:val="20"/>
        </w:rPr>
      </w:pPr>
      <w:r w:rsidRPr="0007541A">
        <w:rPr>
          <w:rFonts w:ascii="Arial" w:hAnsi="Arial" w:cs="Arial"/>
          <w:sz w:val="20"/>
          <w:szCs w:val="20"/>
        </w:rPr>
        <w:t xml:space="preserve">I have resided </w:t>
      </w:r>
      <w:r w:rsidR="00A7193D" w:rsidRPr="0007541A">
        <w:rPr>
          <w:rFonts w:ascii="Arial" w:hAnsi="Arial" w:cs="Arial"/>
          <w:sz w:val="20"/>
          <w:szCs w:val="20"/>
        </w:rPr>
        <w:t xml:space="preserve">in British Columbia for at </w:t>
      </w:r>
      <w:r w:rsidR="00A7193D" w:rsidRPr="0007541A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least six months immediately before the day the response form is signed;</w:t>
      </w:r>
      <w:r w:rsidRPr="0007541A">
        <w:rPr>
          <w:rFonts w:ascii="Arial" w:hAnsi="Arial" w:cs="Arial"/>
          <w:spacing w:val="-1"/>
          <w:sz w:val="20"/>
          <w:szCs w:val="20"/>
        </w:rPr>
        <w:t xml:space="preserve"> </w:t>
      </w:r>
      <w:r w:rsidRPr="0007541A">
        <w:rPr>
          <w:rFonts w:ascii="Arial" w:hAnsi="Arial" w:cs="Arial"/>
          <w:sz w:val="20"/>
          <w:szCs w:val="20"/>
        </w:rPr>
        <w:t>and</w:t>
      </w:r>
    </w:p>
    <w:p w14:paraId="7F61E3CA" w14:textId="77777777" w:rsidR="00B30CC9" w:rsidRPr="0007541A" w:rsidRDefault="00B30CC9" w:rsidP="00091C57">
      <w:pPr>
        <w:pStyle w:val="ListParagraph"/>
        <w:numPr>
          <w:ilvl w:val="0"/>
          <w:numId w:val="3"/>
        </w:numPr>
        <w:tabs>
          <w:tab w:val="left" w:pos="1739"/>
        </w:tabs>
        <w:ind w:left="851" w:right="-138" w:hanging="425"/>
        <w:rPr>
          <w:rFonts w:ascii="Arial" w:hAnsi="Arial" w:cs="Arial"/>
          <w:sz w:val="20"/>
          <w:szCs w:val="20"/>
        </w:rPr>
      </w:pPr>
      <w:r w:rsidRPr="0007541A">
        <w:rPr>
          <w:rFonts w:ascii="Arial" w:hAnsi="Arial" w:cs="Arial"/>
          <w:sz w:val="20"/>
          <w:szCs w:val="20"/>
        </w:rPr>
        <w:t xml:space="preserve">I have resided in, OR have been the registered owner of real property (and have been designated as the elector </w:t>
      </w:r>
      <w:proofErr w:type="gramStart"/>
      <w:r w:rsidRPr="0007541A">
        <w:rPr>
          <w:rFonts w:ascii="Arial" w:hAnsi="Arial" w:cs="Arial"/>
          <w:sz w:val="20"/>
          <w:szCs w:val="20"/>
        </w:rPr>
        <w:t>in regard to</w:t>
      </w:r>
      <w:proofErr w:type="gramEnd"/>
      <w:r w:rsidRPr="0007541A">
        <w:rPr>
          <w:rFonts w:ascii="Arial" w:hAnsi="Arial" w:cs="Arial"/>
          <w:sz w:val="20"/>
          <w:szCs w:val="20"/>
        </w:rPr>
        <w:t xml:space="preserve"> that property) in the City of </w:t>
      </w:r>
      <w:r w:rsidR="00803A97" w:rsidRPr="0007541A">
        <w:rPr>
          <w:rFonts w:ascii="Arial" w:hAnsi="Arial" w:cs="Arial"/>
          <w:sz w:val="20"/>
          <w:szCs w:val="20"/>
        </w:rPr>
        <w:t>Langley</w:t>
      </w:r>
      <w:r w:rsidRPr="0007541A">
        <w:rPr>
          <w:rFonts w:ascii="Arial" w:hAnsi="Arial" w:cs="Arial"/>
          <w:sz w:val="20"/>
          <w:szCs w:val="20"/>
        </w:rPr>
        <w:t xml:space="preserve"> for at least thirty (30) days</w:t>
      </w:r>
      <w:r w:rsidR="00A7193D" w:rsidRPr="0007541A">
        <w:rPr>
          <w:rFonts w:ascii="Arial" w:hAnsi="Arial" w:cs="Arial"/>
          <w:sz w:val="20"/>
          <w:szCs w:val="20"/>
        </w:rPr>
        <w:t xml:space="preserve"> </w:t>
      </w:r>
      <w:r w:rsidR="00A7193D" w:rsidRPr="0007541A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immediately before the day the response form is signed;</w:t>
      </w:r>
      <w:r w:rsidRPr="0007541A">
        <w:rPr>
          <w:rFonts w:ascii="Arial" w:hAnsi="Arial" w:cs="Arial"/>
          <w:spacing w:val="-28"/>
          <w:sz w:val="20"/>
          <w:szCs w:val="20"/>
        </w:rPr>
        <w:t xml:space="preserve"> </w:t>
      </w:r>
      <w:r w:rsidRPr="0007541A">
        <w:rPr>
          <w:rFonts w:ascii="Arial" w:hAnsi="Arial" w:cs="Arial"/>
          <w:sz w:val="20"/>
          <w:szCs w:val="20"/>
        </w:rPr>
        <w:t>and</w:t>
      </w:r>
    </w:p>
    <w:p w14:paraId="696CC161" w14:textId="77777777" w:rsidR="00B30CC9" w:rsidRPr="0007541A" w:rsidRDefault="00B30CC9" w:rsidP="00091C57">
      <w:pPr>
        <w:pStyle w:val="ListParagraph"/>
        <w:numPr>
          <w:ilvl w:val="0"/>
          <w:numId w:val="3"/>
        </w:numPr>
        <w:tabs>
          <w:tab w:val="left" w:pos="1739"/>
          <w:tab w:val="left" w:pos="1740"/>
        </w:tabs>
        <w:ind w:left="851" w:right="-138" w:hanging="425"/>
        <w:rPr>
          <w:rFonts w:ascii="Arial" w:hAnsi="Arial" w:cs="Arial"/>
          <w:sz w:val="20"/>
          <w:szCs w:val="20"/>
        </w:rPr>
      </w:pPr>
      <w:r w:rsidRPr="0007541A">
        <w:rPr>
          <w:rFonts w:ascii="Arial" w:hAnsi="Arial" w:cs="Arial"/>
          <w:sz w:val="20"/>
          <w:szCs w:val="20"/>
        </w:rPr>
        <w:t xml:space="preserve">I am not disqualified by the </w:t>
      </w:r>
      <w:r w:rsidRPr="0007541A">
        <w:rPr>
          <w:rFonts w:ascii="Arial" w:hAnsi="Arial" w:cs="Arial"/>
          <w:i/>
          <w:sz w:val="20"/>
          <w:szCs w:val="20"/>
        </w:rPr>
        <w:t xml:space="preserve">Local Government Act </w:t>
      </w:r>
      <w:r w:rsidRPr="0007541A">
        <w:rPr>
          <w:rFonts w:ascii="Arial" w:hAnsi="Arial" w:cs="Arial"/>
          <w:sz w:val="20"/>
          <w:szCs w:val="20"/>
        </w:rPr>
        <w:t>or any other enactment or otherwise disqualified by law from voting in local elections;</w:t>
      </w:r>
      <w:r w:rsidRPr="0007541A">
        <w:rPr>
          <w:rFonts w:ascii="Arial" w:hAnsi="Arial" w:cs="Arial"/>
          <w:spacing w:val="1"/>
          <w:sz w:val="20"/>
          <w:szCs w:val="20"/>
        </w:rPr>
        <w:t xml:space="preserve"> </w:t>
      </w:r>
      <w:r w:rsidRPr="0007541A">
        <w:rPr>
          <w:rFonts w:ascii="Arial" w:hAnsi="Arial" w:cs="Arial"/>
          <w:sz w:val="20"/>
          <w:szCs w:val="20"/>
        </w:rPr>
        <w:t>and</w:t>
      </w:r>
    </w:p>
    <w:p w14:paraId="0C438FF7" w14:textId="77777777" w:rsidR="00B30CC9" w:rsidRPr="0007541A" w:rsidRDefault="003C5F21" w:rsidP="00091C57">
      <w:pPr>
        <w:pStyle w:val="ListParagraph"/>
        <w:numPr>
          <w:ilvl w:val="0"/>
          <w:numId w:val="3"/>
        </w:numPr>
        <w:tabs>
          <w:tab w:val="left" w:pos="1739"/>
          <w:tab w:val="left" w:pos="1740"/>
        </w:tabs>
        <w:ind w:left="851" w:right="-138" w:hanging="425"/>
        <w:rPr>
          <w:rFonts w:ascii="Arial" w:hAnsi="Arial" w:cs="Arial"/>
          <w:sz w:val="20"/>
          <w:szCs w:val="20"/>
        </w:rPr>
      </w:pPr>
      <w:r w:rsidRPr="0007541A">
        <w:rPr>
          <w:rFonts w:ascii="Arial" w:hAnsi="Arial" w:cs="Arial"/>
          <w:sz w:val="20"/>
          <w:szCs w:val="20"/>
        </w:rPr>
        <w:t>I am entitled to sign this Alternative A</w:t>
      </w:r>
      <w:r w:rsidR="00B30CC9" w:rsidRPr="0007541A">
        <w:rPr>
          <w:rFonts w:ascii="Arial" w:hAnsi="Arial" w:cs="Arial"/>
          <w:sz w:val="20"/>
          <w:szCs w:val="20"/>
        </w:rPr>
        <w:t xml:space="preserve">pproval </w:t>
      </w:r>
      <w:r w:rsidRPr="0007541A">
        <w:rPr>
          <w:rFonts w:ascii="Arial" w:hAnsi="Arial" w:cs="Arial"/>
          <w:sz w:val="20"/>
          <w:szCs w:val="20"/>
        </w:rPr>
        <w:t>P</w:t>
      </w:r>
      <w:r w:rsidR="00B30CC9" w:rsidRPr="0007541A">
        <w:rPr>
          <w:rFonts w:ascii="Arial" w:hAnsi="Arial" w:cs="Arial"/>
          <w:sz w:val="20"/>
          <w:szCs w:val="20"/>
        </w:rPr>
        <w:t>rocess Elector Response Form and have not previously signed an Alternative Approval Process Elector Response Form for the proposed</w:t>
      </w:r>
      <w:r w:rsidR="00B30CC9" w:rsidRPr="0007541A">
        <w:rPr>
          <w:rFonts w:ascii="Arial" w:hAnsi="Arial" w:cs="Arial"/>
          <w:spacing w:val="-6"/>
          <w:sz w:val="20"/>
          <w:szCs w:val="20"/>
        </w:rPr>
        <w:t xml:space="preserve"> </w:t>
      </w:r>
      <w:r w:rsidR="00B30CC9" w:rsidRPr="0007541A">
        <w:rPr>
          <w:rFonts w:ascii="Arial" w:hAnsi="Arial" w:cs="Arial"/>
          <w:sz w:val="20"/>
          <w:szCs w:val="20"/>
        </w:rPr>
        <w:t>Bylaw.</w:t>
      </w:r>
    </w:p>
    <w:p w14:paraId="16F6B586" w14:textId="77777777" w:rsidR="00B30CC9" w:rsidRPr="0007541A" w:rsidRDefault="00B30CC9" w:rsidP="004D2D4A">
      <w:pPr>
        <w:pStyle w:val="BodyText"/>
        <w:spacing w:line="140" w:lineRule="exact"/>
        <w:ind w:left="851" w:right="-138" w:hanging="851"/>
        <w:rPr>
          <w:rFonts w:ascii="Arial" w:hAnsi="Arial" w:cs="Arial"/>
          <w:sz w:val="20"/>
          <w:szCs w:val="20"/>
        </w:rPr>
      </w:pPr>
    </w:p>
    <w:p w14:paraId="602F9FAF" w14:textId="606F36B8" w:rsidR="00B30CC9" w:rsidRPr="0007541A" w:rsidRDefault="00D160A0" w:rsidP="00D160A0">
      <w:pPr>
        <w:tabs>
          <w:tab w:val="left" w:pos="1740"/>
        </w:tabs>
        <w:spacing w:before="1"/>
        <w:ind w:right="-138"/>
        <w:rPr>
          <w:rFonts w:ascii="Arial" w:hAnsi="Arial" w:cs="Arial"/>
          <w:sz w:val="20"/>
          <w:szCs w:val="20"/>
        </w:rPr>
      </w:pPr>
      <w:r w:rsidRPr="0007541A">
        <w:rPr>
          <w:rFonts w:ascii="Arial" w:hAnsi="Arial" w:cs="Arial"/>
          <w:sz w:val="20"/>
          <w:szCs w:val="20"/>
        </w:rPr>
        <w:t xml:space="preserve">Note: </w:t>
      </w:r>
      <w:r w:rsidR="00B30CC9" w:rsidRPr="0007541A">
        <w:rPr>
          <w:rFonts w:ascii="Arial" w:hAnsi="Arial" w:cs="Arial"/>
          <w:sz w:val="20"/>
          <w:szCs w:val="20"/>
        </w:rPr>
        <w:t xml:space="preserve">If signing as a </w:t>
      </w:r>
      <w:r w:rsidR="00F74F96" w:rsidRPr="0007541A">
        <w:rPr>
          <w:rFonts w:ascii="Arial" w:hAnsi="Arial" w:cs="Arial"/>
          <w:sz w:val="20"/>
          <w:szCs w:val="20"/>
        </w:rPr>
        <w:t xml:space="preserve">Non-Resident </w:t>
      </w:r>
      <w:r w:rsidR="00B30CC9" w:rsidRPr="0007541A">
        <w:rPr>
          <w:rFonts w:ascii="Arial" w:hAnsi="Arial" w:cs="Arial"/>
          <w:sz w:val="20"/>
          <w:szCs w:val="20"/>
        </w:rPr>
        <w:t>Property Elector</w:t>
      </w:r>
      <w:r w:rsidR="00542299" w:rsidRPr="0007541A">
        <w:rPr>
          <w:rFonts w:ascii="Arial" w:hAnsi="Arial" w:cs="Arial"/>
          <w:sz w:val="20"/>
          <w:szCs w:val="20"/>
        </w:rPr>
        <w:t xml:space="preserve">, </w:t>
      </w:r>
      <w:r w:rsidR="00BA6392" w:rsidRPr="0007541A">
        <w:rPr>
          <w:rFonts w:ascii="Arial" w:hAnsi="Arial" w:cs="Arial"/>
          <w:sz w:val="20"/>
          <w:szCs w:val="20"/>
        </w:rPr>
        <w:t xml:space="preserve">the </w:t>
      </w:r>
      <w:r w:rsidR="00B30CC9" w:rsidRPr="0007541A">
        <w:rPr>
          <w:rFonts w:ascii="Arial" w:hAnsi="Arial" w:cs="Arial"/>
          <w:sz w:val="20"/>
          <w:szCs w:val="20"/>
        </w:rPr>
        <w:t xml:space="preserve">address of </w:t>
      </w:r>
      <w:r w:rsidR="00F74F96" w:rsidRPr="0007541A">
        <w:rPr>
          <w:rFonts w:ascii="Arial" w:hAnsi="Arial" w:cs="Arial"/>
          <w:sz w:val="20"/>
          <w:szCs w:val="20"/>
        </w:rPr>
        <w:t xml:space="preserve">real </w:t>
      </w:r>
      <w:r w:rsidR="00B30CC9" w:rsidRPr="0007541A">
        <w:rPr>
          <w:rFonts w:ascii="Arial" w:hAnsi="Arial" w:cs="Arial"/>
          <w:sz w:val="20"/>
          <w:szCs w:val="20"/>
        </w:rPr>
        <w:t xml:space="preserve">property in </w:t>
      </w:r>
      <w:r w:rsidR="00A04FE9" w:rsidRPr="0007541A">
        <w:rPr>
          <w:rFonts w:ascii="Arial" w:hAnsi="Arial" w:cs="Arial"/>
          <w:sz w:val="20"/>
          <w:szCs w:val="20"/>
        </w:rPr>
        <w:t xml:space="preserve">the City of </w:t>
      </w:r>
      <w:r w:rsidR="0074246E" w:rsidRPr="0007541A">
        <w:rPr>
          <w:rFonts w:ascii="Arial" w:hAnsi="Arial" w:cs="Arial"/>
          <w:sz w:val="20"/>
          <w:szCs w:val="20"/>
        </w:rPr>
        <w:t>Langley</w:t>
      </w:r>
      <w:r w:rsidR="00B30CC9" w:rsidRPr="0007541A">
        <w:rPr>
          <w:rFonts w:ascii="Arial" w:hAnsi="Arial" w:cs="Arial"/>
          <w:sz w:val="20"/>
          <w:szCs w:val="20"/>
        </w:rPr>
        <w:t xml:space="preserve"> must be entered, as well as your residential</w:t>
      </w:r>
      <w:r w:rsidR="00B30CC9" w:rsidRPr="0007541A">
        <w:rPr>
          <w:rFonts w:ascii="Arial" w:hAnsi="Arial" w:cs="Arial"/>
          <w:spacing w:val="1"/>
          <w:sz w:val="20"/>
          <w:szCs w:val="20"/>
        </w:rPr>
        <w:t xml:space="preserve"> </w:t>
      </w:r>
      <w:r w:rsidR="00B30CC9" w:rsidRPr="0007541A">
        <w:rPr>
          <w:rFonts w:ascii="Arial" w:hAnsi="Arial" w:cs="Arial"/>
          <w:sz w:val="20"/>
          <w:szCs w:val="20"/>
        </w:rPr>
        <w:t>address.</w:t>
      </w:r>
    </w:p>
    <w:p w14:paraId="53B0D00F" w14:textId="77777777" w:rsidR="00D160A0" w:rsidRPr="0007541A" w:rsidRDefault="00D160A0" w:rsidP="00D160A0">
      <w:pPr>
        <w:tabs>
          <w:tab w:val="left" w:pos="1740"/>
        </w:tabs>
        <w:spacing w:before="1"/>
        <w:ind w:right="-138"/>
        <w:rPr>
          <w:rFonts w:ascii="Arial" w:hAnsi="Arial" w:cs="Arial"/>
          <w:sz w:val="20"/>
          <w:szCs w:val="20"/>
        </w:rPr>
      </w:pPr>
    </w:p>
    <w:p w14:paraId="1E0DEAF2" w14:textId="1E6CEC45" w:rsidR="00595B68" w:rsidRPr="0007541A" w:rsidRDefault="000C3061" w:rsidP="00D160A0">
      <w:pPr>
        <w:tabs>
          <w:tab w:val="left" w:pos="1740"/>
        </w:tabs>
        <w:spacing w:before="1"/>
        <w:ind w:right="-138"/>
        <w:rPr>
          <w:rFonts w:ascii="Arial" w:hAnsi="Arial" w:cs="Arial"/>
          <w:b/>
          <w:sz w:val="20"/>
          <w:szCs w:val="20"/>
        </w:rPr>
      </w:pPr>
      <w:r w:rsidRPr="0007541A">
        <w:rPr>
          <w:rFonts w:ascii="Arial" w:hAnsi="Arial" w:cs="Arial"/>
          <w:sz w:val="20"/>
          <w:szCs w:val="20"/>
        </w:rPr>
        <w:t>Only one Non-Resident Property Elector may sign an Elector Response Form per property. If the property is owned by more than one individual,</w:t>
      </w:r>
      <w:r w:rsidR="00595B68" w:rsidRPr="0007541A">
        <w:rPr>
          <w:rFonts w:ascii="Arial" w:hAnsi="Arial" w:cs="Arial"/>
          <w:sz w:val="20"/>
          <w:szCs w:val="20"/>
        </w:rPr>
        <w:t xml:space="preserve"> </w:t>
      </w:r>
      <w:r w:rsidR="00937436" w:rsidRPr="0007541A">
        <w:rPr>
          <w:rFonts w:ascii="Arial" w:hAnsi="Arial" w:cs="Arial"/>
          <w:sz w:val="20"/>
          <w:szCs w:val="20"/>
        </w:rPr>
        <w:t xml:space="preserve">written </w:t>
      </w:r>
      <w:r w:rsidRPr="0007541A">
        <w:rPr>
          <w:rFonts w:ascii="Arial" w:hAnsi="Arial" w:cs="Arial"/>
          <w:sz w:val="20"/>
          <w:szCs w:val="20"/>
        </w:rPr>
        <w:t>consent</w:t>
      </w:r>
      <w:r w:rsidR="00595B68" w:rsidRPr="0007541A">
        <w:rPr>
          <w:rFonts w:ascii="Arial" w:hAnsi="Arial" w:cs="Arial"/>
          <w:sz w:val="20"/>
          <w:szCs w:val="20"/>
        </w:rPr>
        <w:t xml:space="preserve"> from </w:t>
      </w:r>
      <w:proofErr w:type="gramStart"/>
      <w:r w:rsidRPr="0007541A">
        <w:rPr>
          <w:rFonts w:ascii="Arial" w:hAnsi="Arial" w:cs="Arial"/>
          <w:sz w:val="20"/>
          <w:szCs w:val="20"/>
        </w:rPr>
        <w:t xml:space="preserve">a </w:t>
      </w:r>
      <w:r w:rsidR="00595B68" w:rsidRPr="0007541A">
        <w:rPr>
          <w:rFonts w:ascii="Arial" w:hAnsi="Arial" w:cs="Arial"/>
          <w:sz w:val="20"/>
          <w:szCs w:val="20"/>
        </w:rPr>
        <w:t>majority of</w:t>
      </w:r>
      <w:proofErr w:type="gramEnd"/>
      <w:r w:rsidR="00595B68" w:rsidRPr="0007541A">
        <w:rPr>
          <w:rFonts w:ascii="Arial" w:hAnsi="Arial" w:cs="Arial"/>
          <w:sz w:val="20"/>
          <w:szCs w:val="20"/>
        </w:rPr>
        <w:t xml:space="preserve"> owners to sign this form on their behalf</w:t>
      </w:r>
      <w:r w:rsidRPr="0007541A">
        <w:rPr>
          <w:rFonts w:ascii="Arial" w:hAnsi="Arial" w:cs="Arial"/>
          <w:sz w:val="20"/>
          <w:szCs w:val="20"/>
        </w:rPr>
        <w:t xml:space="preserve"> must be provided</w:t>
      </w:r>
      <w:r w:rsidR="00595B68" w:rsidRPr="0007541A">
        <w:rPr>
          <w:rFonts w:ascii="Arial" w:hAnsi="Arial" w:cs="Arial"/>
          <w:sz w:val="20"/>
          <w:szCs w:val="20"/>
        </w:rPr>
        <w:t>.  A Non-Resident Elector Consent Form can be obtained from the City’s website at langleycity.ca or by contacting the Corporate Officer at 604-514-4591.</w:t>
      </w:r>
      <w:r w:rsidRPr="0007541A">
        <w:rPr>
          <w:rFonts w:ascii="Arial" w:hAnsi="Arial" w:cs="Arial"/>
          <w:sz w:val="20"/>
          <w:szCs w:val="20"/>
        </w:rPr>
        <w:t xml:space="preserve"> </w:t>
      </w:r>
      <w:r w:rsidRPr="0007541A">
        <w:rPr>
          <w:rFonts w:ascii="Arial" w:hAnsi="Arial" w:cs="Arial"/>
          <w:b/>
          <w:sz w:val="20"/>
          <w:szCs w:val="20"/>
        </w:rPr>
        <w:t>Property owned in who</w:t>
      </w:r>
      <w:r w:rsidR="00291E18" w:rsidRPr="0007541A">
        <w:rPr>
          <w:rFonts w:ascii="Arial" w:hAnsi="Arial" w:cs="Arial"/>
          <w:b/>
          <w:sz w:val="20"/>
          <w:szCs w:val="20"/>
        </w:rPr>
        <w:t xml:space="preserve">le or in part by a corporation </w:t>
      </w:r>
      <w:r w:rsidRPr="0007541A">
        <w:rPr>
          <w:rFonts w:ascii="Arial" w:hAnsi="Arial" w:cs="Arial"/>
          <w:b/>
          <w:sz w:val="20"/>
          <w:szCs w:val="20"/>
        </w:rPr>
        <w:t>does not qualify under the Non-Resident Property Elector provisions.</w:t>
      </w:r>
    </w:p>
    <w:p w14:paraId="16FB0EBF" w14:textId="77777777" w:rsidR="00B30CC9" w:rsidRPr="0007541A" w:rsidRDefault="00B30CC9" w:rsidP="004D2D4A">
      <w:pPr>
        <w:pStyle w:val="BodyText"/>
        <w:spacing w:line="140" w:lineRule="exact"/>
        <w:ind w:left="851" w:right="-138" w:hanging="851"/>
        <w:rPr>
          <w:rFonts w:ascii="Arial" w:hAnsi="Arial" w:cs="Arial"/>
          <w:sz w:val="20"/>
          <w:szCs w:val="20"/>
        </w:rPr>
      </w:pPr>
    </w:p>
    <w:p w14:paraId="1B9C9B98" w14:textId="77777777" w:rsidR="00D160A0" w:rsidRPr="0007541A" w:rsidRDefault="00D160A0" w:rsidP="0037038F">
      <w:pPr>
        <w:tabs>
          <w:tab w:val="left" w:pos="5339"/>
          <w:tab w:val="left" w:pos="10490"/>
        </w:tabs>
        <w:spacing w:line="140" w:lineRule="exact"/>
        <w:ind w:left="62" w:right="-136"/>
        <w:jc w:val="both"/>
        <w:rPr>
          <w:rFonts w:ascii="Arial" w:hAnsi="Arial" w:cs="Arial"/>
          <w:b/>
          <w:sz w:val="20"/>
          <w:szCs w:val="20"/>
        </w:rPr>
      </w:pPr>
      <w:bookmarkStart w:id="0" w:name="_Hlk65159938"/>
    </w:p>
    <w:p w14:paraId="580BEA7F" w14:textId="69F94A19" w:rsidR="00D160A0" w:rsidRPr="0007541A" w:rsidRDefault="00D160A0" w:rsidP="00DA7C91">
      <w:pPr>
        <w:tabs>
          <w:tab w:val="left" w:pos="5339"/>
          <w:tab w:val="left" w:pos="10490"/>
        </w:tabs>
        <w:ind w:left="60" w:right="-138" w:hanging="60"/>
        <w:jc w:val="both"/>
        <w:rPr>
          <w:rFonts w:ascii="Arial" w:hAnsi="Arial" w:cs="Arial"/>
          <w:b/>
          <w:sz w:val="20"/>
          <w:szCs w:val="20"/>
        </w:rPr>
      </w:pPr>
      <w:r w:rsidRPr="0007541A">
        <w:rPr>
          <w:rFonts w:ascii="Arial" w:hAnsi="Arial" w:cs="Arial"/>
          <w:b/>
          <w:sz w:val="20"/>
          <w:szCs w:val="20"/>
        </w:rPr>
        <w:t xml:space="preserve">DEADLINE FOR SUBMISSION: </w:t>
      </w:r>
    </w:p>
    <w:p w14:paraId="5C2FFF8C" w14:textId="77777777" w:rsidR="00D160A0" w:rsidRPr="0007541A" w:rsidRDefault="00D160A0" w:rsidP="00DA7C91">
      <w:pPr>
        <w:tabs>
          <w:tab w:val="left" w:pos="5339"/>
          <w:tab w:val="left" w:pos="10490"/>
        </w:tabs>
        <w:spacing w:line="140" w:lineRule="exact"/>
        <w:ind w:left="62" w:right="-136" w:hanging="60"/>
        <w:jc w:val="both"/>
        <w:rPr>
          <w:rFonts w:ascii="Arial" w:hAnsi="Arial" w:cs="Arial"/>
          <w:b/>
          <w:sz w:val="20"/>
          <w:szCs w:val="20"/>
        </w:rPr>
      </w:pPr>
    </w:p>
    <w:p w14:paraId="386B8FE7" w14:textId="040D9213" w:rsidR="00D160A0" w:rsidRPr="0007541A" w:rsidRDefault="00BA6392" w:rsidP="00DA7C91">
      <w:pPr>
        <w:tabs>
          <w:tab w:val="left" w:pos="5339"/>
          <w:tab w:val="left" w:pos="10490"/>
        </w:tabs>
        <w:ind w:left="60" w:right="-138" w:hanging="60"/>
        <w:jc w:val="both"/>
        <w:rPr>
          <w:rFonts w:ascii="Arial" w:hAnsi="Arial" w:cs="Arial"/>
          <w:b/>
          <w:sz w:val="20"/>
          <w:szCs w:val="20"/>
        </w:rPr>
      </w:pPr>
      <w:r w:rsidRPr="0007541A">
        <w:rPr>
          <w:rFonts w:ascii="Arial" w:hAnsi="Arial" w:cs="Arial"/>
          <w:b/>
          <w:sz w:val="20"/>
          <w:szCs w:val="20"/>
        </w:rPr>
        <w:t xml:space="preserve">The completed </w:t>
      </w:r>
      <w:r w:rsidR="00D160A0" w:rsidRPr="0007541A">
        <w:rPr>
          <w:rFonts w:ascii="Arial" w:hAnsi="Arial" w:cs="Arial"/>
          <w:b/>
          <w:sz w:val="20"/>
          <w:szCs w:val="20"/>
        </w:rPr>
        <w:t xml:space="preserve">form must be submitted on or before 4:30 p.m. on Monday, June 7, 2021.  </w:t>
      </w:r>
      <w:bookmarkStart w:id="1" w:name="_Hlk65160073"/>
    </w:p>
    <w:p w14:paraId="117C55EE" w14:textId="77777777" w:rsidR="00D160A0" w:rsidRPr="0007541A" w:rsidRDefault="00D160A0" w:rsidP="00DA7C91">
      <w:pPr>
        <w:tabs>
          <w:tab w:val="left" w:pos="5339"/>
          <w:tab w:val="left" w:pos="10490"/>
        </w:tabs>
        <w:ind w:left="60" w:right="-138" w:hanging="60"/>
        <w:jc w:val="both"/>
        <w:rPr>
          <w:rFonts w:ascii="Arial" w:hAnsi="Arial" w:cs="Arial"/>
          <w:b/>
          <w:sz w:val="20"/>
          <w:szCs w:val="20"/>
        </w:rPr>
      </w:pPr>
      <w:r w:rsidRPr="0007541A">
        <w:rPr>
          <w:rFonts w:ascii="Arial" w:hAnsi="Arial" w:cs="Arial"/>
          <w:b/>
          <w:sz w:val="20"/>
          <w:szCs w:val="20"/>
        </w:rPr>
        <w:t>Any forms submitted after this deadline will not be counted.</w:t>
      </w:r>
      <w:bookmarkEnd w:id="1"/>
    </w:p>
    <w:p w14:paraId="2002A479" w14:textId="77777777" w:rsidR="00D160A0" w:rsidRPr="0007541A" w:rsidRDefault="00D160A0" w:rsidP="00BD27A2">
      <w:pPr>
        <w:tabs>
          <w:tab w:val="left" w:pos="5339"/>
          <w:tab w:val="left" w:pos="10490"/>
        </w:tabs>
        <w:ind w:right="-138"/>
        <w:jc w:val="both"/>
        <w:rPr>
          <w:rFonts w:ascii="Arial" w:hAnsi="Arial" w:cs="Arial"/>
          <w:sz w:val="20"/>
          <w:szCs w:val="20"/>
        </w:rPr>
      </w:pPr>
    </w:p>
    <w:p w14:paraId="38717E25" w14:textId="206C8084" w:rsidR="007F0C6B" w:rsidRPr="0007541A" w:rsidRDefault="007F0C6B" w:rsidP="00BD27A2">
      <w:pPr>
        <w:tabs>
          <w:tab w:val="left" w:pos="5339"/>
          <w:tab w:val="left" w:pos="10490"/>
        </w:tabs>
        <w:ind w:right="-138"/>
        <w:jc w:val="both"/>
        <w:rPr>
          <w:rFonts w:ascii="Arial" w:hAnsi="Arial" w:cs="Arial"/>
          <w:sz w:val="20"/>
          <w:szCs w:val="20"/>
        </w:rPr>
      </w:pPr>
      <w:r w:rsidRPr="0007541A">
        <w:rPr>
          <w:rFonts w:ascii="Arial" w:hAnsi="Arial" w:cs="Arial"/>
          <w:sz w:val="20"/>
          <w:szCs w:val="20"/>
        </w:rPr>
        <w:t>Completed a</w:t>
      </w:r>
      <w:r w:rsidR="00B30CC9" w:rsidRPr="0007541A">
        <w:rPr>
          <w:rFonts w:ascii="Arial" w:hAnsi="Arial" w:cs="Arial"/>
          <w:sz w:val="20"/>
          <w:szCs w:val="20"/>
        </w:rPr>
        <w:t>lternative approval process elector response forms</w:t>
      </w:r>
      <w:r w:rsidRPr="0007541A">
        <w:rPr>
          <w:rFonts w:ascii="Arial" w:hAnsi="Arial" w:cs="Arial"/>
          <w:sz w:val="20"/>
          <w:szCs w:val="20"/>
        </w:rPr>
        <w:t xml:space="preserve"> may </w:t>
      </w:r>
      <w:r w:rsidR="005E427A" w:rsidRPr="0007541A">
        <w:rPr>
          <w:rFonts w:ascii="Arial" w:hAnsi="Arial" w:cs="Arial"/>
          <w:sz w:val="20"/>
          <w:szCs w:val="20"/>
        </w:rPr>
        <w:t xml:space="preserve">only </w:t>
      </w:r>
      <w:r w:rsidRPr="0007541A">
        <w:rPr>
          <w:rFonts w:ascii="Arial" w:hAnsi="Arial" w:cs="Arial"/>
          <w:sz w:val="20"/>
          <w:szCs w:val="20"/>
        </w:rPr>
        <w:t>be submitted as follows:</w:t>
      </w:r>
    </w:p>
    <w:p w14:paraId="7501133A" w14:textId="0AAF7E21" w:rsidR="007F0C6B" w:rsidRPr="0007541A" w:rsidRDefault="007F0C6B" w:rsidP="007F0C6B">
      <w:pPr>
        <w:pStyle w:val="ListParagraph"/>
        <w:numPr>
          <w:ilvl w:val="0"/>
          <w:numId w:val="5"/>
        </w:numPr>
        <w:tabs>
          <w:tab w:val="left" w:pos="5339"/>
          <w:tab w:val="left" w:pos="10490"/>
        </w:tabs>
        <w:ind w:right="-138"/>
        <w:jc w:val="both"/>
        <w:rPr>
          <w:rFonts w:ascii="Arial" w:hAnsi="Arial" w:cs="Arial"/>
          <w:sz w:val="20"/>
          <w:szCs w:val="20"/>
        </w:rPr>
      </w:pPr>
      <w:r w:rsidRPr="0007541A">
        <w:rPr>
          <w:rFonts w:ascii="Arial" w:hAnsi="Arial" w:cs="Arial"/>
          <w:sz w:val="20"/>
          <w:szCs w:val="20"/>
        </w:rPr>
        <w:t xml:space="preserve">Hand-delivered to </w:t>
      </w:r>
      <w:r w:rsidR="005B0F89" w:rsidRPr="0007541A">
        <w:rPr>
          <w:rFonts w:ascii="Arial" w:hAnsi="Arial" w:cs="Arial"/>
          <w:sz w:val="20"/>
          <w:szCs w:val="20"/>
        </w:rPr>
        <w:t xml:space="preserve">the reception desk at Timms Community Centre, </w:t>
      </w:r>
      <w:r w:rsidRPr="0007541A">
        <w:rPr>
          <w:rFonts w:ascii="Arial" w:hAnsi="Arial" w:cs="Arial"/>
          <w:sz w:val="20"/>
          <w:szCs w:val="20"/>
        </w:rPr>
        <w:t>20399 Douglas Crescent, Langley, BC</w:t>
      </w:r>
      <w:r w:rsidR="00DD39E2" w:rsidRPr="0007541A">
        <w:rPr>
          <w:rFonts w:ascii="Arial" w:hAnsi="Arial" w:cs="Arial"/>
          <w:sz w:val="20"/>
          <w:szCs w:val="20"/>
        </w:rPr>
        <w:t>; OR</w:t>
      </w:r>
      <w:r w:rsidR="006D4915" w:rsidRPr="0007541A">
        <w:rPr>
          <w:rFonts w:ascii="Arial" w:hAnsi="Arial" w:cs="Arial"/>
          <w:sz w:val="20"/>
          <w:szCs w:val="20"/>
        </w:rPr>
        <w:t>;</w:t>
      </w:r>
    </w:p>
    <w:p w14:paraId="454B8457" w14:textId="1F56CFC8" w:rsidR="007F0C6B" w:rsidRPr="0007541A" w:rsidRDefault="007F0C6B" w:rsidP="007F0C6B">
      <w:pPr>
        <w:pStyle w:val="ListParagraph"/>
        <w:numPr>
          <w:ilvl w:val="0"/>
          <w:numId w:val="5"/>
        </w:numPr>
        <w:tabs>
          <w:tab w:val="left" w:pos="5339"/>
          <w:tab w:val="left" w:pos="10490"/>
        </w:tabs>
        <w:ind w:right="-138"/>
        <w:jc w:val="both"/>
        <w:rPr>
          <w:rFonts w:ascii="Arial" w:hAnsi="Arial" w:cs="Arial"/>
          <w:sz w:val="20"/>
          <w:szCs w:val="20"/>
        </w:rPr>
      </w:pPr>
      <w:r w:rsidRPr="0007541A">
        <w:rPr>
          <w:rFonts w:ascii="Arial" w:hAnsi="Arial" w:cs="Arial"/>
          <w:sz w:val="20"/>
          <w:szCs w:val="20"/>
        </w:rPr>
        <w:t>M</w:t>
      </w:r>
      <w:r w:rsidR="005B0F89" w:rsidRPr="0007541A">
        <w:rPr>
          <w:rFonts w:ascii="Arial" w:hAnsi="Arial" w:cs="Arial"/>
          <w:sz w:val="20"/>
          <w:szCs w:val="20"/>
        </w:rPr>
        <w:t>ailed</w:t>
      </w:r>
      <w:r w:rsidR="00B30CC9" w:rsidRPr="0007541A">
        <w:rPr>
          <w:rFonts w:ascii="Arial" w:hAnsi="Arial" w:cs="Arial"/>
          <w:sz w:val="20"/>
          <w:szCs w:val="20"/>
        </w:rPr>
        <w:t xml:space="preserve"> </w:t>
      </w:r>
      <w:r w:rsidR="0074246E" w:rsidRPr="0007541A">
        <w:rPr>
          <w:rFonts w:ascii="Arial" w:hAnsi="Arial" w:cs="Arial"/>
          <w:sz w:val="20"/>
          <w:szCs w:val="20"/>
        </w:rPr>
        <w:t xml:space="preserve">to the </w:t>
      </w:r>
      <w:r w:rsidR="007C6281" w:rsidRPr="0007541A">
        <w:rPr>
          <w:rFonts w:ascii="Arial" w:hAnsi="Arial" w:cs="Arial"/>
          <w:sz w:val="20"/>
          <w:szCs w:val="20"/>
        </w:rPr>
        <w:t xml:space="preserve">attention of the Corporate Officer, </w:t>
      </w:r>
      <w:r w:rsidR="0074246E" w:rsidRPr="0007541A">
        <w:rPr>
          <w:rFonts w:ascii="Arial" w:hAnsi="Arial" w:cs="Arial"/>
          <w:sz w:val="20"/>
          <w:szCs w:val="20"/>
        </w:rPr>
        <w:t xml:space="preserve">Administration Department, 20399 Douglas Crescent, Langley, </w:t>
      </w:r>
      <w:r w:rsidR="00C954DB" w:rsidRPr="0007541A">
        <w:rPr>
          <w:rFonts w:ascii="Arial" w:hAnsi="Arial" w:cs="Arial"/>
          <w:sz w:val="20"/>
          <w:szCs w:val="20"/>
        </w:rPr>
        <w:t>BC V3A</w:t>
      </w:r>
      <w:r w:rsidR="0074246E" w:rsidRPr="0007541A">
        <w:rPr>
          <w:rFonts w:ascii="Arial" w:hAnsi="Arial" w:cs="Arial"/>
          <w:sz w:val="20"/>
          <w:szCs w:val="20"/>
        </w:rPr>
        <w:t xml:space="preserve"> 4B3</w:t>
      </w:r>
      <w:r w:rsidR="00DD39E2" w:rsidRPr="0007541A">
        <w:rPr>
          <w:rFonts w:ascii="Arial" w:hAnsi="Arial" w:cs="Arial"/>
          <w:sz w:val="20"/>
          <w:szCs w:val="20"/>
        </w:rPr>
        <w:t>; OR</w:t>
      </w:r>
      <w:r w:rsidR="006D4915" w:rsidRPr="0007541A">
        <w:rPr>
          <w:rFonts w:ascii="Arial" w:hAnsi="Arial" w:cs="Arial"/>
          <w:sz w:val="20"/>
          <w:szCs w:val="20"/>
        </w:rPr>
        <w:t>;</w:t>
      </w:r>
    </w:p>
    <w:bookmarkEnd w:id="0"/>
    <w:p w14:paraId="13075988" w14:textId="754B0BC8" w:rsidR="006D4915" w:rsidRPr="0007541A" w:rsidRDefault="006D4915" w:rsidP="006D4915">
      <w:pPr>
        <w:pStyle w:val="ListParagraph"/>
        <w:numPr>
          <w:ilvl w:val="0"/>
          <w:numId w:val="5"/>
        </w:numPr>
        <w:tabs>
          <w:tab w:val="left" w:pos="5339"/>
          <w:tab w:val="left" w:pos="10490"/>
        </w:tabs>
        <w:ind w:right="-138"/>
        <w:jc w:val="both"/>
        <w:rPr>
          <w:rFonts w:ascii="Arial" w:hAnsi="Arial" w:cs="Arial"/>
          <w:sz w:val="20"/>
          <w:szCs w:val="20"/>
        </w:rPr>
      </w:pPr>
      <w:r w:rsidRPr="0007541A">
        <w:rPr>
          <w:rFonts w:ascii="Arial" w:hAnsi="Arial" w:cs="Arial"/>
          <w:sz w:val="20"/>
          <w:szCs w:val="20"/>
        </w:rPr>
        <w:t>Faxed to 604-514-2838; OR</w:t>
      </w:r>
      <w:r w:rsidR="00131606" w:rsidRPr="0007541A">
        <w:rPr>
          <w:rFonts w:ascii="Arial" w:hAnsi="Arial" w:cs="Arial"/>
          <w:sz w:val="20"/>
          <w:szCs w:val="20"/>
        </w:rPr>
        <w:t>,</w:t>
      </w:r>
    </w:p>
    <w:p w14:paraId="5BA13297" w14:textId="41D5F961" w:rsidR="006D4915" w:rsidRPr="0007541A" w:rsidRDefault="006D4915" w:rsidP="006D4915">
      <w:pPr>
        <w:pStyle w:val="ListParagraph"/>
        <w:numPr>
          <w:ilvl w:val="0"/>
          <w:numId w:val="5"/>
        </w:numPr>
        <w:tabs>
          <w:tab w:val="left" w:pos="5339"/>
          <w:tab w:val="left" w:pos="10490"/>
        </w:tabs>
        <w:ind w:right="-138"/>
        <w:jc w:val="both"/>
        <w:rPr>
          <w:rFonts w:ascii="Arial" w:hAnsi="Arial" w:cs="Arial"/>
          <w:sz w:val="20"/>
          <w:szCs w:val="20"/>
        </w:rPr>
      </w:pPr>
      <w:r w:rsidRPr="0007541A">
        <w:rPr>
          <w:rFonts w:ascii="Arial" w:hAnsi="Arial" w:cs="Arial"/>
          <w:sz w:val="20"/>
          <w:szCs w:val="20"/>
        </w:rPr>
        <w:t xml:space="preserve">Emailed to </w:t>
      </w:r>
      <w:hyperlink r:id="rId8" w:history="1">
        <w:r w:rsidRPr="0007541A">
          <w:rPr>
            <w:rStyle w:val="Hyperlink"/>
            <w:rFonts w:ascii="Arial" w:hAnsi="Arial" w:cs="Arial"/>
            <w:sz w:val="20"/>
            <w:szCs w:val="20"/>
          </w:rPr>
          <w:t>kkenney@langleycity.ca</w:t>
        </w:r>
      </w:hyperlink>
      <w:r w:rsidRPr="0007541A">
        <w:rPr>
          <w:rFonts w:ascii="Arial" w:hAnsi="Arial" w:cs="Arial"/>
          <w:sz w:val="20"/>
          <w:szCs w:val="20"/>
        </w:rPr>
        <w:t xml:space="preserve">  </w:t>
      </w:r>
      <w:r w:rsidR="00BD3D40" w:rsidRPr="0007541A">
        <w:rPr>
          <w:rFonts w:ascii="Arial" w:hAnsi="Arial" w:cs="Arial"/>
          <w:sz w:val="20"/>
          <w:szCs w:val="20"/>
        </w:rPr>
        <w:t>Note: electronic signatures are not permitted</w:t>
      </w:r>
      <w:r w:rsidR="00131606" w:rsidRPr="0007541A">
        <w:rPr>
          <w:rFonts w:ascii="Arial" w:hAnsi="Arial" w:cs="Arial"/>
          <w:sz w:val="20"/>
          <w:szCs w:val="20"/>
        </w:rPr>
        <w:t>.</w:t>
      </w:r>
    </w:p>
    <w:p w14:paraId="72ADA2C9" w14:textId="412AA3BE" w:rsidR="007F0C6B" w:rsidRPr="0007541A" w:rsidRDefault="007F0C6B" w:rsidP="007F0C6B">
      <w:pPr>
        <w:tabs>
          <w:tab w:val="left" w:pos="5339"/>
          <w:tab w:val="left" w:pos="10490"/>
        </w:tabs>
        <w:ind w:left="60" w:right="-138"/>
        <w:jc w:val="both"/>
        <w:rPr>
          <w:rFonts w:ascii="Arial" w:hAnsi="Arial" w:cs="Arial"/>
          <w:sz w:val="20"/>
          <w:szCs w:val="20"/>
        </w:rPr>
      </w:pPr>
    </w:p>
    <w:p w14:paraId="1BD89721" w14:textId="5661B41D" w:rsidR="00D160A0" w:rsidRPr="0007541A" w:rsidRDefault="00D160A0" w:rsidP="007F0C6B">
      <w:pPr>
        <w:tabs>
          <w:tab w:val="left" w:pos="5339"/>
          <w:tab w:val="left" w:pos="10490"/>
        </w:tabs>
        <w:ind w:left="60" w:right="-138"/>
        <w:jc w:val="both"/>
        <w:rPr>
          <w:rFonts w:ascii="Arial" w:hAnsi="Arial" w:cs="Arial"/>
          <w:sz w:val="20"/>
          <w:szCs w:val="20"/>
        </w:rPr>
      </w:pPr>
      <w:r w:rsidRPr="0007541A">
        <w:rPr>
          <w:rFonts w:ascii="Arial" w:hAnsi="Arial" w:cs="Arial"/>
          <w:sz w:val="20"/>
          <w:szCs w:val="20"/>
        </w:rPr>
        <w:t>The Council for the City of Langley may proceed with the adoption of City of Langley Property Acquisition Loan Authorization Bylaw 2021, No. 3145 unless 2,137 electors sign and submit a completed copy of this elector response form to the local government by the deadline.</w:t>
      </w:r>
    </w:p>
    <w:p w14:paraId="793C51F8" w14:textId="77777777" w:rsidR="00B30CC9" w:rsidRPr="00304136" w:rsidRDefault="00B30CC9" w:rsidP="00500BD2">
      <w:pPr>
        <w:pStyle w:val="BodyText"/>
        <w:spacing w:before="7"/>
        <w:ind w:right="429"/>
        <w:rPr>
          <w:rFonts w:ascii="Arial" w:hAnsi="Arial" w:cs="Arial"/>
        </w:rPr>
      </w:pPr>
    </w:p>
    <w:tbl>
      <w:tblPr>
        <w:tblW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3689"/>
        <w:gridCol w:w="2661"/>
      </w:tblGrid>
      <w:tr w:rsidR="00B30CC9" w:rsidRPr="00304136" w14:paraId="16002042" w14:textId="77777777" w:rsidTr="0007541A">
        <w:trPr>
          <w:trHeight w:val="688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2187F0" w14:textId="77777777" w:rsidR="00554146" w:rsidRDefault="00B30CC9" w:rsidP="00554146">
            <w:pPr>
              <w:pStyle w:val="TableParagraph"/>
              <w:spacing w:line="208" w:lineRule="exact"/>
              <w:ind w:left="112"/>
              <w:rPr>
                <w:rFonts w:ascii="Arial" w:hAnsi="Arial" w:cs="Arial"/>
                <w:color w:val="FFFFFF"/>
                <w:sz w:val="20"/>
              </w:rPr>
            </w:pPr>
            <w:r w:rsidRPr="00304136">
              <w:rPr>
                <w:rFonts w:ascii="Arial" w:hAnsi="Arial" w:cs="Arial"/>
                <w:color w:val="FFFFFF"/>
                <w:sz w:val="20"/>
              </w:rPr>
              <w:t xml:space="preserve">ELECTOR’S </w:t>
            </w:r>
            <w:r w:rsidRPr="00304136">
              <w:rPr>
                <w:rFonts w:ascii="Arial" w:hAnsi="Arial" w:cs="Arial"/>
                <w:color w:val="FFFFFF"/>
                <w:sz w:val="20"/>
                <w:u w:val="single" w:color="FFFFFF"/>
              </w:rPr>
              <w:t>FULL</w:t>
            </w:r>
            <w:r w:rsidRPr="00304136">
              <w:rPr>
                <w:rFonts w:ascii="Arial" w:hAnsi="Arial" w:cs="Arial"/>
                <w:color w:val="FFFFFF"/>
                <w:sz w:val="20"/>
              </w:rPr>
              <w:t xml:space="preserve"> NAME</w:t>
            </w:r>
          </w:p>
          <w:p w14:paraId="1368CAF2" w14:textId="77777777" w:rsidR="00554146" w:rsidRDefault="00554146" w:rsidP="00554146">
            <w:pPr>
              <w:pStyle w:val="TableParagraph"/>
              <w:spacing w:line="208" w:lineRule="exact"/>
              <w:ind w:left="112"/>
              <w:rPr>
                <w:rFonts w:ascii="Arial" w:hAnsi="Arial" w:cs="Arial"/>
                <w:color w:val="FFFFFF"/>
                <w:sz w:val="20"/>
              </w:rPr>
            </w:pPr>
            <w:r w:rsidRPr="00304136">
              <w:rPr>
                <w:rFonts w:ascii="Arial" w:hAnsi="Arial" w:cs="Arial"/>
                <w:color w:val="FFFFFF"/>
                <w:sz w:val="20"/>
              </w:rPr>
              <w:t xml:space="preserve"> </w:t>
            </w:r>
          </w:p>
          <w:p w14:paraId="363E67B4" w14:textId="77777777" w:rsidR="00B30CC9" w:rsidRPr="00304136" w:rsidRDefault="00B30CC9" w:rsidP="00554146">
            <w:pPr>
              <w:pStyle w:val="TableParagraph"/>
              <w:spacing w:line="208" w:lineRule="exact"/>
              <w:ind w:left="112"/>
              <w:rPr>
                <w:rFonts w:ascii="Arial" w:hAnsi="Arial" w:cs="Arial"/>
                <w:sz w:val="20"/>
              </w:rPr>
            </w:pPr>
            <w:r w:rsidRPr="00304136">
              <w:rPr>
                <w:rFonts w:ascii="Arial" w:hAnsi="Arial" w:cs="Arial"/>
                <w:color w:val="FFFFFF"/>
                <w:sz w:val="20"/>
              </w:rPr>
              <w:t>(Print – NO Initials)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1D2A4D" w14:textId="77777777" w:rsidR="00B30CC9" w:rsidRPr="00304136" w:rsidRDefault="00B30CC9" w:rsidP="000B78E8">
            <w:pPr>
              <w:pStyle w:val="TableParagraph"/>
              <w:spacing w:line="208" w:lineRule="exact"/>
              <w:ind w:left="110"/>
              <w:rPr>
                <w:rFonts w:ascii="Arial" w:hAnsi="Arial" w:cs="Arial"/>
                <w:sz w:val="20"/>
              </w:rPr>
            </w:pPr>
            <w:r w:rsidRPr="00304136">
              <w:rPr>
                <w:rFonts w:ascii="Arial" w:hAnsi="Arial" w:cs="Arial"/>
                <w:color w:val="FFFFFF"/>
                <w:sz w:val="20"/>
              </w:rPr>
              <w:t>RESIDENTIAL ADDRESS</w:t>
            </w:r>
          </w:p>
          <w:p w14:paraId="60EC9181" w14:textId="77777777" w:rsidR="00B30CC9" w:rsidRPr="00304136" w:rsidRDefault="00B30CC9" w:rsidP="00853922">
            <w:pPr>
              <w:pStyle w:val="TableParagraph"/>
              <w:ind w:left="110" w:right="325"/>
              <w:rPr>
                <w:rFonts w:ascii="Arial" w:hAnsi="Arial" w:cs="Arial"/>
                <w:sz w:val="20"/>
              </w:rPr>
            </w:pPr>
            <w:r w:rsidRPr="00304136">
              <w:rPr>
                <w:rFonts w:ascii="Arial" w:hAnsi="Arial" w:cs="Arial"/>
                <w:color w:val="FFFFFF"/>
                <w:sz w:val="20"/>
              </w:rPr>
              <w:t>(and address of real property in</w:t>
            </w:r>
            <w:r w:rsidR="0074246E">
              <w:rPr>
                <w:rFonts w:ascii="Arial" w:hAnsi="Arial" w:cs="Arial"/>
                <w:color w:val="FFFFFF"/>
                <w:sz w:val="20"/>
              </w:rPr>
              <w:t xml:space="preserve"> the City of Langley </w:t>
            </w:r>
            <w:r w:rsidRPr="00304136">
              <w:rPr>
                <w:rFonts w:ascii="Arial" w:hAnsi="Arial" w:cs="Arial"/>
                <w:color w:val="FFFFFF"/>
                <w:sz w:val="20"/>
              </w:rPr>
              <w:t>owned by elector if no</w:t>
            </w:r>
            <w:r w:rsidR="006A6AE4">
              <w:rPr>
                <w:rFonts w:ascii="Arial" w:hAnsi="Arial" w:cs="Arial"/>
                <w:color w:val="FFFFFF"/>
                <w:sz w:val="20"/>
              </w:rPr>
              <w:t>n</w:t>
            </w:r>
            <w:r w:rsidR="00853922">
              <w:rPr>
                <w:rFonts w:ascii="Arial" w:hAnsi="Arial" w:cs="Arial"/>
                <w:color w:val="FFFFFF"/>
                <w:sz w:val="20"/>
              </w:rPr>
              <w:t>-</w:t>
            </w:r>
            <w:r w:rsidRPr="00304136">
              <w:rPr>
                <w:rFonts w:ascii="Arial" w:hAnsi="Arial" w:cs="Arial"/>
                <w:color w:val="FFFFFF"/>
                <w:sz w:val="20"/>
              </w:rPr>
              <w:t>resident</w:t>
            </w:r>
            <w:r w:rsidR="00853922">
              <w:rPr>
                <w:rFonts w:ascii="Arial" w:hAnsi="Arial" w:cs="Arial"/>
                <w:color w:val="FFFFFF"/>
                <w:sz w:val="20"/>
              </w:rPr>
              <w:t xml:space="preserve"> property elector</w:t>
            </w:r>
            <w:r w:rsidR="006A6AE4">
              <w:rPr>
                <w:rFonts w:ascii="Arial" w:hAnsi="Arial" w:cs="Arial"/>
                <w:color w:val="FFFFFF"/>
                <w:sz w:val="20"/>
              </w:rPr>
              <w:t>)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96F147" w14:textId="77777777" w:rsidR="00B30CC9" w:rsidRDefault="00B30CC9" w:rsidP="000B78E8">
            <w:pPr>
              <w:pStyle w:val="TableParagraph"/>
              <w:spacing w:line="209" w:lineRule="exact"/>
              <w:ind w:left="112"/>
              <w:rPr>
                <w:rFonts w:ascii="Arial" w:hAnsi="Arial" w:cs="Arial"/>
                <w:color w:val="FFFFFF"/>
                <w:sz w:val="20"/>
              </w:rPr>
            </w:pPr>
            <w:r w:rsidRPr="00304136">
              <w:rPr>
                <w:rFonts w:ascii="Arial" w:hAnsi="Arial" w:cs="Arial"/>
                <w:color w:val="FFFFFF"/>
                <w:sz w:val="20"/>
              </w:rPr>
              <w:t>SIGNATURE OF ELECTOR</w:t>
            </w:r>
          </w:p>
          <w:p w14:paraId="2FB334D1" w14:textId="77777777" w:rsidR="002C4A55" w:rsidRDefault="002C4A55" w:rsidP="000B78E8">
            <w:pPr>
              <w:pStyle w:val="TableParagraph"/>
              <w:spacing w:line="209" w:lineRule="exact"/>
              <w:ind w:left="112"/>
              <w:rPr>
                <w:rFonts w:ascii="Arial" w:hAnsi="Arial" w:cs="Arial"/>
                <w:sz w:val="20"/>
              </w:rPr>
            </w:pPr>
          </w:p>
          <w:p w14:paraId="08FE11DE" w14:textId="77777777" w:rsidR="00DB1BCB" w:rsidRPr="00304136" w:rsidRDefault="00DB1BCB" w:rsidP="000B78E8">
            <w:pPr>
              <w:pStyle w:val="TableParagraph"/>
              <w:spacing w:line="209" w:lineRule="exact"/>
              <w:ind w:left="1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(Electronic signature </w:t>
            </w:r>
            <w:r w:rsidR="002C4A55">
              <w:rPr>
                <w:rFonts w:ascii="Arial" w:hAnsi="Arial" w:cs="Arial"/>
                <w:sz w:val="20"/>
              </w:rPr>
              <w:t xml:space="preserve">NOT </w:t>
            </w:r>
            <w:r w:rsidR="00DD39E2">
              <w:rPr>
                <w:rFonts w:ascii="Arial" w:hAnsi="Arial" w:cs="Arial"/>
                <w:sz w:val="20"/>
              </w:rPr>
              <w:t>permitted</w:t>
            </w:r>
            <w:r w:rsidR="002C4A55">
              <w:rPr>
                <w:rFonts w:ascii="Arial" w:hAnsi="Arial" w:cs="Arial"/>
                <w:sz w:val="20"/>
              </w:rPr>
              <w:t>)</w:t>
            </w:r>
          </w:p>
        </w:tc>
      </w:tr>
      <w:tr w:rsidR="00B30CC9" w:rsidRPr="00304136" w14:paraId="2A8BCED7" w14:textId="77777777" w:rsidTr="0007541A">
        <w:trPr>
          <w:trHeight w:val="244"/>
        </w:trPr>
        <w:tc>
          <w:tcPr>
            <w:tcW w:w="3871" w:type="dxa"/>
            <w:tcBorders>
              <w:top w:val="nil"/>
            </w:tcBorders>
            <w:shd w:val="clear" w:color="auto" w:fill="BEBEBE"/>
          </w:tcPr>
          <w:p w14:paraId="1DE236B5" w14:textId="77777777" w:rsidR="00B30CC9" w:rsidRPr="00304136" w:rsidRDefault="00B30CC9" w:rsidP="000B78E8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20"/>
              </w:rPr>
            </w:pPr>
            <w:proofErr w:type="gramStart"/>
            <w:r w:rsidRPr="00304136">
              <w:rPr>
                <w:rFonts w:ascii="Arial" w:hAnsi="Arial" w:cs="Arial"/>
                <w:sz w:val="20"/>
              </w:rPr>
              <w:t>EXAMPLE :</w:t>
            </w:r>
            <w:proofErr w:type="gramEnd"/>
            <w:r w:rsidRPr="00304136">
              <w:rPr>
                <w:rFonts w:ascii="Arial" w:hAnsi="Arial" w:cs="Arial"/>
                <w:sz w:val="20"/>
              </w:rPr>
              <w:t xml:space="preserve"> Jane</w:t>
            </w:r>
            <w:r w:rsidR="00554146">
              <w:rPr>
                <w:rFonts w:ascii="Arial" w:hAnsi="Arial" w:cs="Arial"/>
                <w:sz w:val="20"/>
              </w:rPr>
              <w:t xml:space="preserve"> May</w:t>
            </w:r>
            <w:r w:rsidRPr="00304136">
              <w:rPr>
                <w:rFonts w:ascii="Arial" w:hAnsi="Arial" w:cs="Arial"/>
                <w:sz w:val="20"/>
              </w:rPr>
              <w:t xml:space="preserve"> Smith</w:t>
            </w:r>
          </w:p>
        </w:tc>
        <w:tc>
          <w:tcPr>
            <w:tcW w:w="3689" w:type="dxa"/>
            <w:tcBorders>
              <w:top w:val="nil"/>
            </w:tcBorders>
            <w:shd w:val="clear" w:color="auto" w:fill="BEBEBE"/>
          </w:tcPr>
          <w:p w14:paraId="0A59701C" w14:textId="77777777" w:rsidR="00B30CC9" w:rsidRPr="00304136" w:rsidRDefault="00A67159" w:rsidP="000B78E8">
            <w:pPr>
              <w:pStyle w:val="TableParagraph"/>
              <w:spacing w:line="209" w:lineRule="exact"/>
              <w:ind w:left="10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Unit 1 - </w:t>
            </w:r>
            <w:r w:rsidR="00B30CC9" w:rsidRPr="00304136">
              <w:rPr>
                <w:rFonts w:ascii="Arial" w:hAnsi="Arial" w:cs="Arial"/>
                <w:sz w:val="20"/>
              </w:rPr>
              <w:t>12345 Main Street</w:t>
            </w:r>
            <w:r w:rsidR="007F0C6B">
              <w:rPr>
                <w:rFonts w:ascii="Arial" w:hAnsi="Arial" w:cs="Arial"/>
                <w:sz w:val="20"/>
              </w:rPr>
              <w:t>, Langley, BC</w:t>
            </w:r>
          </w:p>
        </w:tc>
        <w:tc>
          <w:tcPr>
            <w:tcW w:w="2661" w:type="dxa"/>
            <w:tcBorders>
              <w:top w:val="nil"/>
            </w:tcBorders>
            <w:shd w:val="clear" w:color="auto" w:fill="BEBEBE"/>
          </w:tcPr>
          <w:p w14:paraId="242E980C" w14:textId="77777777" w:rsidR="00B30CC9" w:rsidRPr="00554146" w:rsidRDefault="00B30CC9" w:rsidP="000B78E8">
            <w:pPr>
              <w:pStyle w:val="TableParagraph"/>
              <w:spacing w:line="225" w:lineRule="exact"/>
              <w:ind w:left="107"/>
              <w:rPr>
                <w:rFonts w:ascii="Brush Script MT" w:hAnsi="Brush Script MT" w:cs="Arial"/>
                <w:b/>
                <w:i/>
                <w:sz w:val="28"/>
              </w:rPr>
            </w:pPr>
          </w:p>
        </w:tc>
      </w:tr>
      <w:tr w:rsidR="00B30CC9" w:rsidRPr="00304136" w14:paraId="7BFEC4C3" w14:textId="77777777" w:rsidTr="0007541A">
        <w:trPr>
          <w:trHeight w:val="500"/>
        </w:trPr>
        <w:tc>
          <w:tcPr>
            <w:tcW w:w="3871" w:type="dxa"/>
          </w:tcPr>
          <w:p w14:paraId="508AD6B6" w14:textId="77777777" w:rsidR="00B30CC9" w:rsidRPr="00304136" w:rsidRDefault="00B30CC9" w:rsidP="000B78E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689" w:type="dxa"/>
          </w:tcPr>
          <w:p w14:paraId="795BDE54" w14:textId="77777777" w:rsidR="00B30CC9" w:rsidRPr="00304136" w:rsidRDefault="00B30CC9" w:rsidP="000B78E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</w:tcPr>
          <w:p w14:paraId="546D3107" w14:textId="77777777" w:rsidR="00B30CC9" w:rsidRPr="00304136" w:rsidRDefault="00B30CC9" w:rsidP="000B78E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6A6AE4" w:rsidRPr="00304136" w14:paraId="0104110B" w14:textId="77777777" w:rsidTr="0007541A">
        <w:trPr>
          <w:trHeight w:val="550"/>
        </w:trPr>
        <w:tc>
          <w:tcPr>
            <w:tcW w:w="3871" w:type="dxa"/>
          </w:tcPr>
          <w:p w14:paraId="77CF6A44" w14:textId="77777777" w:rsidR="006A6AE4" w:rsidRPr="00304136" w:rsidRDefault="006A6AE4" w:rsidP="000B78E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689" w:type="dxa"/>
          </w:tcPr>
          <w:p w14:paraId="6B2CB59A" w14:textId="77777777" w:rsidR="006A6AE4" w:rsidRPr="005312B4" w:rsidRDefault="005312B4" w:rsidP="000B78E8">
            <w:pPr>
              <w:pStyle w:val="TableParagraph"/>
              <w:rPr>
                <w:rFonts w:ascii="Arial" w:hAnsi="Arial" w:cs="Arial"/>
                <w:sz w:val="14"/>
              </w:rPr>
            </w:pPr>
            <w:r w:rsidRPr="005312B4">
              <w:rPr>
                <w:rFonts w:ascii="Arial" w:hAnsi="Arial" w:cs="Arial"/>
                <w:sz w:val="14"/>
              </w:rPr>
              <w:t>Address of</w:t>
            </w:r>
            <w:r>
              <w:rPr>
                <w:rFonts w:ascii="Arial" w:hAnsi="Arial" w:cs="Arial"/>
                <w:sz w:val="14"/>
              </w:rPr>
              <w:t xml:space="preserve"> r</w:t>
            </w:r>
            <w:r w:rsidRPr="005312B4">
              <w:rPr>
                <w:rFonts w:ascii="Arial" w:hAnsi="Arial" w:cs="Arial"/>
                <w:sz w:val="14"/>
              </w:rPr>
              <w:t xml:space="preserve">eal </w:t>
            </w:r>
            <w:r>
              <w:rPr>
                <w:rFonts w:ascii="Arial" w:hAnsi="Arial" w:cs="Arial"/>
                <w:sz w:val="14"/>
              </w:rPr>
              <w:t>p</w:t>
            </w:r>
            <w:r w:rsidRPr="005312B4">
              <w:rPr>
                <w:rFonts w:ascii="Arial" w:hAnsi="Arial" w:cs="Arial"/>
                <w:sz w:val="14"/>
              </w:rPr>
              <w:t>roperty</w:t>
            </w:r>
            <w:r>
              <w:rPr>
                <w:rFonts w:ascii="Arial" w:hAnsi="Arial" w:cs="Arial"/>
                <w:sz w:val="14"/>
              </w:rPr>
              <w:t xml:space="preserve"> in non-resident property elector:</w:t>
            </w:r>
          </w:p>
        </w:tc>
        <w:tc>
          <w:tcPr>
            <w:tcW w:w="2661" w:type="dxa"/>
          </w:tcPr>
          <w:p w14:paraId="2D3FBB60" w14:textId="77777777" w:rsidR="006A6AE4" w:rsidRPr="00304136" w:rsidRDefault="006A6AE4" w:rsidP="000B78E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4D560394" w14:textId="77D41396" w:rsidR="00B46935" w:rsidRDefault="00B46935" w:rsidP="00C94315">
      <w:pPr>
        <w:spacing w:before="19"/>
        <w:ind w:right="13"/>
        <w:rPr>
          <w:rFonts w:ascii="Arial" w:hAnsi="Arial" w:cs="Arial"/>
          <w:sz w:val="14"/>
          <w:szCs w:val="14"/>
        </w:rPr>
      </w:pPr>
    </w:p>
    <w:sectPr w:rsidR="00B46935" w:rsidSect="00C94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134" w:bottom="1440" w:left="1134" w:header="709" w:footer="8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DD38" w14:textId="77777777" w:rsidR="00B30CC9" w:rsidRDefault="00B30CC9" w:rsidP="00B30CC9">
      <w:r>
        <w:separator/>
      </w:r>
    </w:p>
  </w:endnote>
  <w:endnote w:type="continuationSeparator" w:id="0">
    <w:p w14:paraId="432A03AE" w14:textId="77777777" w:rsidR="00B30CC9" w:rsidRDefault="00B30CC9" w:rsidP="00B3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42E3" w14:textId="77777777" w:rsidR="00E874CA" w:rsidRDefault="00E87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D186" w14:textId="343CD79C" w:rsidR="00D429B0" w:rsidRDefault="00D429B0" w:rsidP="00D429B0">
    <w:pPr>
      <w:pStyle w:val="BodyText"/>
      <w:spacing w:line="14" w:lineRule="auto"/>
      <w:ind w:left="720" w:hanging="720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2F86" w14:textId="56FECDD1" w:rsidR="00201020" w:rsidRPr="00B46935" w:rsidRDefault="00201020" w:rsidP="00D160A0">
    <w:pPr>
      <w:spacing w:before="19"/>
      <w:ind w:left="142" w:right="13"/>
      <w:rPr>
        <w:sz w:val="20"/>
        <w:szCs w:val="20"/>
      </w:rPr>
    </w:pPr>
    <w:r w:rsidRPr="00B46935">
      <w:rPr>
        <w:sz w:val="20"/>
        <w:szCs w:val="20"/>
      </w:rPr>
      <w:t xml:space="preserve">A person must not sign any alternative approval process elector response form more than once and may not withdraw </w:t>
    </w:r>
    <w:r w:rsidR="00CC3801">
      <w:rPr>
        <w:sz w:val="20"/>
        <w:szCs w:val="20"/>
      </w:rPr>
      <w:t>their</w:t>
    </w:r>
    <w:r w:rsidRPr="00B46935">
      <w:rPr>
        <w:sz w:val="20"/>
        <w:szCs w:val="20"/>
      </w:rPr>
      <w:t xml:space="preserve"> alternative approval process elector response form after the </w:t>
    </w:r>
    <w:r w:rsidR="00CC3801">
      <w:rPr>
        <w:sz w:val="20"/>
        <w:szCs w:val="20"/>
      </w:rPr>
      <w:t>submission deadline</w:t>
    </w:r>
    <w:r w:rsidRPr="00B46935">
      <w:rPr>
        <w:sz w:val="20"/>
        <w:szCs w:val="20"/>
      </w:rPr>
      <w:t xml:space="preserve"> has passed.</w:t>
    </w:r>
  </w:p>
  <w:p w14:paraId="7F4C04EA" w14:textId="77777777" w:rsidR="00201020" w:rsidRPr="00201020" w:rsidRDefault="00201020" w:rsidP="00D160A0">
    <w:pPr>
      <w:rPr>
        <w:sz w:val="13"/>
        <w:szCs w:val="13"/>
      </w:rPr>
    </w:pPr>
  </w:p>
  <w:p w14:paraId="5B28EEA3" w14:textId="06F28A56" w:rsidR="00201020" w:rsidRPr="00201020" w:rsidRDefault="00E874CA" w:rsidP="00E874CA">
    <w:pPr>
      <w:tabs>
        <w:tab w:val="left" w:pos="3697"/>
      </w:tabs>
      <w:spacing w:line="140" w:lineRule="exact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ab/>
    </w:r>
  </w:p>
  <w:p w14:paraId="12C6EFE0" w14:textId="77777777" w:rsidR="00201020" w:rsidRPr="00201020" w:rsidRDefault="00201020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97C" w14:textId="77777777" w:rsidR="00B30CC9" w:rsidRDefault="00B30CC9" w:rsidP="00B30CC9">
      <w:r>
        <w:separator/>
      </w:r>
    </w:p>
  </w:footnote>
  <w:footnote w:type="continuationSeparator" w:id="0">
    <w:p w14:paraId="66C05CE2" w14:textId="77777777" w:rsidR="00B30CC9" w:rsidRDefault="00B30CC9" w:rsidP="00B3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4965" w14:textId="77777777" w:rsidR="00E874CA" w:rsidRDefault="00E87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AB76" w14:textId="71C38333" w:rsidR="004D2D4A" w:rsidRDefault="004D2D4A" w:rsidP="004D2D4A">
    <w:pPr>
      <w:pStyle w:val="Header"/>
    </w:pPr>
  </w:p>
  <w:p w14:paraId="30C5B126" w14:textId="5485B366" w:rsidR="004D2D4A" w:rsidRDefault="004D2D4A" w:rsidP="004D2D4A">
    <w:pPr>
      <w:pStyle w:val="Header"/>
    </w:pPr>
  </w:p>
  <w:p w14:paraId="2B29CC22" w14:textId="77777777" w:rsidR="004D2D4A" w:rsidRDefault="004D2D4A" w:rsidP="004D2D4A">
    <w:pPr>
      <w:pStyle w:val="Header"/>
    </w:pPr>
  </w:p>
  <w:p w14:paraId="7D88F935" w14:textId="77777777" w:rsidR="004D2D4A" w:rsidRDefault="004D2D4A" w:rsidP="004D2D4A">
    <w:pPr>
      <w:pStyle w:val="Header"/>
    </w:pPr>
  </w:p>
  <w:p w14:paraId="0ACD63B0" w14:textId="77777777" w:rsidR="004D2D4A" w:rsidRDefault="004D2D4A" w:rsidP="004D2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B720" w14:textId="7E188319" w:rsidR="00FB1FA8" w:rsidRDefault="00FB1FA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CB63A2C" wp14:editId="0D6A3EFC">
          <wp:simplePos x="0" y="0"/>
          <wp:positionH relativeFrom="margin">
            <wp:posOffset>-85725</wp:posOffset>
          </wp:positionH>
          <wp:positionV relativeFrom="paragraph">
            <wp:posOffset>-145415</wp:posOffset>
          </wp:positionV>
          <wp:extent cx="1384300" cy="461645"/>
          <wp:effectExtent l="0" t="0" r="0" b="0"/>
          <wp:wrapNone/>
          <wp:docPr id="2" name="Picture 2" descr="L:\CMNS\Branding\Logos\LC Logo - Colour\RBG\LC_Logo_Tag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MNS\Branding\Logos\LC Logo - Colour\RBG\LC_Logo_Tag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12A307" wp14:editId="52A57315">
              <wp:simplePos x="0" y="0"/>
              <wp:positionH relativeFrom="column">
                <wp:posOffset>1600200</wp:posOffset>
              </wp:positionH>
              <wp:positionV relativeFrom="paragraph">
                <wp:posOffset>18415</wp:posOffset>
              </wp:positionV>
              <wp:extent cx="4622800" cy="266700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28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AABE35" w14:textId="77777777" w:rsidR="00FB1FA8" w:rsidRPr="004D2D4A" w:rsidRDefault="00FB1FA8" w:rsidP="00FB1FA8">
                          <w:pPr>
                            <w:rPr>
                              <w:rFonts w:ascii="Arial" w:hAnsi="Arial" w:cs="Arial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lang w:val="en-CA"/>
                            </w:rPr>
                            <w:t>ALTERNATIVE APPROVAL PROCESS ELECTOR RESPONSE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12A3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26pt;margin-top:1.45pt;width:364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" fillcolor="white [3201]" stroked="f" strokeweight=".5pt">
              <v:textbox>
                <w:txbxContent>
                  <w:p w14:paraId="1EAABE35" w14:textId="77777777" w:rsidR="00FB1FA8" w:rsidRPr="004D2D4A" w:rsidRDefault="00FB1FA8" w:rsidP="00FB1FA8">
                    <w:pPr>
                      <w:rPr>
                        <w:rFonts w:ascii="Arial" w:hAnsi="Arial" w:cs="Arial"/>
                        <w:lang w:val="en-CA"/>
                      </w:rPr>
                    </w:pPr>
                    <w:r>
                      <w:rPr>
                        <w:rFonts w:ascii="Arial" w:hAnsi="Arial" w:cs="Arial"/>
                        <w:lang w:val="en-CA"/>
                      </w:rPr>
                      <w:t>ALTERNATIVE APPROVAL PROCESS ELECTOR RESPONSE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34E"/>
    <w:multiLevelType w:val="hybridMultilevel"/>
    <w:tmpl w:val="B2B8DDAA"/>
    <w:lvl w:ilvl="0" w:tplc="47A26DE8">
      <w:start w:val="1"/>
      <w:numFmt w:val="decimal"/>
      <w:lvlText w:val="%1."/>
      <w:lvlJc w:val="left"/>
      <w:pPr>
        <w:ind w:left="1739" w:hanging="360"/>
      </w:pPr>
      <w:rPr>
        <w:rFonts w:ascii="Franklin Gothic Book" w:eastAsia="Franklin Gothic Book" w:hAnsi="Franklin Gothic Book" w:cs="Franklin Gothic Book" w:hint="default"/>
        <w:b w:val="0"/>
        <w:w w:val="99"/>
        <w:sz w:val="20"/>
        <w:szCs w:val="20"/>
      </w:rPr>
    </w:lvl>
    <w:lvl w:ilvl="1" w:tplc="D8526D74">
      <w:numFmt w:val="bullet"/>
      <w:lvlText w:val="•"/>
      <w:lvlJc w:val="left"/>
      <w:pPr>
        <w:ind w:left="2706" w:hanging="360"/>
      </w:pPr>
      <w:rPr>
        <w:rFonts w:hint="default"/>
      </w:rPr>
    </w:lvl>
    <w:lvl w:ilvl="2" w:tplc="64EC3836">
      <w:numFmt w:val="bullet"/>
      <w:lvlText w:val="•"/>
      <w:lvlJc w:val="left"/>
      <w:pPr>
        <w:ind w:left="3672" w:hanging="360"/>
      </w:pPr>
      <w:rPr>
        <w:rFonts w:hint="default"/>
      </w:rPr>
    </w:lvl>
    <w:lvl w:ilvl="3" w:tplc="E698EA56">
      <w:numFmt w:val="bullet"/>
      <w:lvlText w:val="•"/>
      <w:lvlJc w:val="left"/>
      <w:pPr>
        <w:ind w:left="4638" w:hanging="360"/>
      </w:pPr>
      <w:rPr>
        <w:rFonts w:hint="default"/>
      </w:rPr>
    </w:lvl>
    <w:lvl w:ilvl="4" w:tplc="6CAED9EE">
      <w:numFmt w:val="bullet"/>
      <w:lvlText w:val="•"/>
      <w:lvlJc w:val="left"/>
      <w:pPr>
        <w:ind w:left="5604" w:hanging="360"/>
      </w:pPr>
      <w:rPr>
        <w:rFonts w:hint="default"/>
      </w:rPr>
    </w:lvl>
    <w:lvl w:ilvl="5" w:tplc="1ED8A018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58C01C14">
      <w:numFmt w:val="bullet"/>
      <w:lvlText w:val="•"/>
      <w:lvlJc w:val="left"/>
      <w:pPr>
        <w:ind w:left="7536" w:hanging="360"/>
      </w:pPr>
      <w:rPr>
        <w:rFonts w:hint="default"/>
      </w:rPr>
    </w:lvl>
    <w:lvl w:ilvl="7" w:tplc="9FB0AA6E">
      <w:numFmt w:val="bullet"/>
      <w:lvlText w:val="•"/>
      <w:lvlJc w:val="left"/>
      <w:pPr>
        <w:ind w:left="8502" w:hanging="360"/>
      </w:pPr>
      <w:rPr>
        <w:rFonts w:hint="default"/>
      </w:rPr>
    </w:lvl>
    <w:lvl w:ilvl="8" w:tplc="CBB09FA2">
      <w:numFmt w:val="bullet"/>
      <w:lvlText w:val="•"/>
      <w:lvlJc w:val="left"/>
      <w:pPr>
        <w:ind w:left="9468" w:hanging="360"/>
      </w:pPr>
      <w:rPr>
        <w:rFonts w:hint="default"/>
      </w:rPr>
    </w:lvl>
  </w:abstractNum>
  <w:abstractNum w:abstractNumId="1" w15:restartNumberingAfterBreak="0">
    <w:nsid w:val="2A6B0457"/>
    <w:multiLevelType w:val="multilevel"/>
    <w:tmpl w:val="62B4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B142B"/>
    <w:multiLevelType w:val="hybridMultilevel"/>
    <w:tmpl w:val="F2740D22"/>
    <w:lvl w:ilvl="0" w:tplc="20C6AC2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E1C682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5625F0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B5DC361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7E0E738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CD78017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A2F0395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4F76DD2A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364454F6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3" w15:restartNumberingAfterBreak="0">
    <w:nsid w:val="5B495985"/>
    <w:multiLevelType w:val="hybridMultilevel"/>
    <w:tmpl w:val="12907C1E"/>
    <w:lvl w:ilvl="0" w:tplc="FF24C11A">
      <w:numFmt w:val="bullet"/>
      <w:lvlText w:val=""/>
      <w:lvlJc w:val="left"/>
      <w:pPr>
        <w:ind w:left="17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CF21EA4">
      <w:numFmt w:val="bullet"/>
      <w:lvlText w:val="•"/>
      <w:lvlJc w:val="left"/>
      <w:pPr>
        <w:ind w:left="2706" w:hanging="360"/>
      </w:pPr>
      <w:rPr>
        <w:rFonts w:hint="default"/>
      </w:rPr>
    </w:lvl>
    <w:lvl w:ilvl="2" w:tplc="D066608A">
      <w:numFmt w:val="bullet"/>
      <w:lvlText w:val="•"/>
      <w:lvlJc w:val="left"/>
      <w:pPr>
        <w:ind w:left="3672" w:hanging="360"/>
      </w:pPr>
      <w:rPr>
        <w:rFonts w:hint="default"/>
      </w:rPr>
    </w:lvl>
    <w:lvl w:ilvl="3" w:tplc="2904C9D6">
      <w:numFmt w:val="bullet"/>
      <w:lvlText w:val="•"/>
      <w:lvlJc w:val="left"/>
      <w:pPr>
        <w:ind w:left="4638" w:hanging="360"/>
      </w:pPr>
      <w:rPr>
        <w:rFonts w:hint="default"/>
      </w:rPr>
    </w:lvl>
    <w:lvl w:ilvl="4" w:tplc="C352DA2C">
      <w:numFmt w:val="bullet"/>
      <w:lvlText w:val="•"/>
      <w:lvlJc w:val="left"/>
      <w:pPr>
        <w:ind w:left="5604" w:hanging="360"/>
      </w:pPr>
      <w:rPr>
        <w:rFonts w:hint="default"/>
      </w:rPr>
    </w:lvl>
    <w:lvl w:ilvl="5" w:tplc="6E9A701A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0CF09FE4">
      <w:numFmt w:val="bullet"/>
      <w:lvlText w:val="•"/>
      <w:lvlJc w:val="left"/>
      <w:pPr>
        <w:ind w:left="7536" w:hanging="360"/>
      </w:pPr>
      <w:rPr>
        <w:rFonts w:hint="default"/>
      </w:rPr>
    </w:lvl>
    <w:lvl w:ilvl="7" w:tplc="68DC5682">
      <w:numFmt w:val="bullet"/>
      <w:lvlText w:val="•"/>
      <w:lvlJc w:val="left"/>
      <w:pPr>
        <w:ind w:left="8502" w:hanging="360"/>
      </w:pPr>
      <w:rPr>
        <w:rFonts w:hint="default"/>
      </w:rPr>
    </w:lvl>
    <w:lvl w:ilvl="8" w:tplc="448890DA">
      <w:numFmt w:val="bullet"/>
      <w:lvlText w:val="•"/>
      <w:lvlJc w:val="left"/>
      <w:pPr>
        <w:ind w:left="9468" w:hanging="360"/>
      </w:pPr>
      <w:rPr>
        <w:rFonts w:hint="default"/>
      </w:rPr>
    </w:lvl>
  </w:abstractNum>
  <w:abstractNum w:abstractNumId="4" w15:restartNumberingAfterBreak="0">
    <w:nsid w:val="5EA10F9F"/>
    <w:multiLevelType w:val="hybridMultilevel"/>
    <w:tmpl w:val="17543DB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DB7B31"/>
    <w:multiLevelType w:val="multilevel"/>
    <w:tmpl w:val="A246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NrQ0sTAxszQzMjFU0lEKTi0uzszPAykwrwUATfhYhCwAAAA="/>
  </w:docVars>
  <w:rsids>
    <w:rsidRoot w:val="00B30CC9"/>
    <w:rsid w:val="00001650"/>
    <w:rsid w:val="0007541A"/>
    <w:rsid w:val="00091C57"/>
    <w:rsid w:val="000C3061"/>
    <w:rsid w:val="000C558B"/>
    <w:rsid w:val="00110A08"/>
    <w:rsid w:val="0013085F"/>
    <w:rsid w:val="00131606"/>
    <w:rsid w:val="00144903"/>
    <w:rsid w:val="001A553C"/>
    <w:rsid w:val="001D292F"/>
    <w:rsid w:val="00201020"/>
    <w:rsid w:val="00265D91"/>
    <w:rsid w:val="002823FA"/>
    <w:rsid w:val="00291E18"/>
    <w:rsid w:val="002C4A55"/>
    <w:rsid w:val="002E4596"/>
    <w:rsid w:val="00304136"/>
    <w:rsid w:val="0037038F"/>
    <w:rsid w:val="003B1D74"/>
    <w:rsid w:val="003B30AA"/>
    <w:rsid w:val="003C5F21"/>
    <w:rsid w:val="003D01C6"/>
    <w:rsid w:val="00457251"/>
    <w:rsid w:val="004C21A4"/>
    <w:rsid w:val="004D2D4A"/>
    <w:rsid w:val="004E3C2C"/>
    <w:rsid w:val="00500BD2"/>
    <w:rsid w:val="005312B4"/>
    <w:rsid w:val="00542299"/>
    <w:rsid w:val="00544373"/>
    <w:rsid w:val="00554146"/>
    <w:rsid w:val="00595B68"/>
    <w:rsid w:val="005B0F89"/>
    <w:rsid w:val="005E055F"/>
    <w:rsid w:val="005E427A"/>
    <w:rsid w:val="005F7796"/>
    <w:rsid w:val="006047AC"/>
    <w:rsid w:val="00674415"/>
    <w:rsid w:val="006A6AE4"/>
    <w:rsid w:val="006D4915"/>
    <w:rsid w:val="00710957"/>
    <w:rsid w:val="0074246E"/>
    <w:rsid w:val="0074626C"/>
    <w:rsid w:val="00755438"/>
    <w:rsid w:val="007C6281"/>
    <w:rsid w:val="007E62E1"/>
    <w:rsid w:val="007F0C6B"/>
    <w:rsid w:val="00803A97"/>
    <w:rsid w:val="00853922"/>
    <w:rsid w:val="0087242F"/>
    <w:rsid w:val="00874C89"/>
    <w:rsid w:val="00874DEB"/>
    <w:rsid w:val="008A70C1"/>
    <w:rsid w:val="008B4B8D"/>
    <w:rsid w:val="008D372D"/>
    <w:rsid w:val="00924389"/>
    <w:rsid w:val="00937436"/>
    <w:rsid w:val="00950D38"/>
    <w:rsid w:val="00970419"/>
    <w:rsid w:val="00982480"/>
    <w:rsid w:val="009F2F93"/>
    <w:rsid w:val="00A04FE9"/>
    <w:rsid w:val="00A25F50"/>
    <w:rsid w:val="00A67159"/>
    <w:rsid w:val="00A7193D"/>
    <w:rsid w:val="00B209A6"/>
    <w:rsid w:val="00B30CC9"/>
    <w:rsid w:val="00B354AA"/>
    <w:rsid w:val="00B46935"/>
    <w:rsid w:val="00B47548"/>
    <w:rsid w:val="00B91BCE"/>
    <w:rsid w:val="00BA289B"/>
    <w:rsid w:val="00BA6392"/>
    <w:rsid w:val="00BD27A2"/>
    <w:rsid w:val="00BD3D40"/>
    <w:rsid w:val="00BE6C4E"/>
    <w:rsid w:val="00C3696B"/>
    <w:rsid w:val="00C57FFA"/>
    <w:rsid w:val="00C66E1D"/>
    <w:rsid w:val="00C94315"/>
    <w:rsid w:val="00C954DB"/>
    <w:rsid w:val="00CB42D7"/>
    <w:rsid w:val="00CC3801"/>
    <w:rsid w:val="00CE32C3"/>
    <w:rsid w:val="00CF4010"/>
    <w:rsid w:val="00CF530B"/>
    <w:rsid w:val="00D160A0"/>
    <w:rsid w:val="00D429B0"/>
    <w:rsid w:val="00DA7C91"/>
    <w:rsid w:val="00DB1BCB"/>
    <w:rsid w:val="00DD39E2"/>
    <w:rsid w:val="00E744D8"/>
    <w:rsid w:val="00E874CA"/>
    <w:rsid w:val="00EA07FA"/>
    <w:rsid w:val="00EE2091"/>
    <w:rsid w:val="00EF7A96"/>
    <w:rsid w:val="00F02AE7"/>
    <w:rsid w:val="00F74F96"/>
    <w:rsid w:val="00F839AF"/>
    <w:rsid w:val="00FB1FA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B1BE9E5"/>
  <w15:docId w15:val="{62BDEC84-FCB6-4EAC-A7AA-247F6BE7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0CC9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4">
    <w:name w:val="Style34"/>
    <w:basedOn w:val="DefaultParagraphFont"/>
    <w:uiPriority w:val="1"/>
    <w:rsid w:val="00950D38"/>
    <w:rPr>
      <w:b/>
    </w:rPr>
  </w:style>
  <w:style w:type="character" w:customStyle="1" w:styleId="Style35">
    <w:name w:val="Style35"/>
    <w:basedOn w:val="DefaultParagraphFont"/>
    <w:uiPriority w:val="1"/>
    <w:rsid w:val="005F7796"/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uiPriority w:val="1"/>
    <w:qFormat/>
    <w:rsid w:val="00B30CC9"/>
  </w:style>
  <w:style w:type="character" w:customStyle="1" w:styleId="BodyTextChar">
    <w:name w:val="Body Text Char"/>
    <w:basedOn w:val="DefaultParagraphFont"/>
    <w:link w:val="BodyText"/>
    <w:uiPriority w:val="1"/>
    <w:rsid w:val="00B30CC9"/>
    <w:rPr>
      <w:rFonts w:ascii="Franklin Gothic Book" w:eastAsia="Franklin Gothic Book" w:hAnsi="Franklin Gothic Book" w:cs="Franklin Gothic Book"/>
      <w:lang w:val="en-US"/>
    </w:rPr>
  </w:style>
  <w:style w:type="paragraph" w:styleId="ListParagraph">
    <w:name w:val="List Paragraph"/>
    <w:basedOn w:val="Normal"/>
    <w:uiPriority w:val="1"/>
    <w:qFormat/>
    <w:rsid w:val="00B30CC9"/>
    <w:pPr>
      <w:ind w:left="1739" w:hanging="360"/>
    </w:pPr>
  </w:style>
  <w:style w:type="paragraph" w:customStyle="1" w:styleId="TableParagraph">
    <w:name w:val="Table Paragraph"/>
    <w:basedOn w:val="Normal"/>
    <w:uiPriority w:val="1"/>
    <w:qFormat/>
    <w:rsid w:val="00B30CC9"/>
  </w:style>
  <w:style w:type="paragraph" w:styleId="Header">
    <w:name w:val="header"/>
    <w:basedOn w:val="Normal"/>
    <w:link w:val="HeaderChar"/>
    <w:uiPriority w:val="99"/>
    <w:unhideWhenUsed/>
    <w:rsid w:val="00B3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CC9"/>
    <w:rPr>
      <w:rFonts w:ascii="Franklin Gothic Book" w:eastAsia="Franklin Gothic Book" w:hAnsi="Franklin Gothic Book" w:cs="Franklin Gothic Book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CC9"/>
    <w:rPr>
      <w:rFonts w:ascii="Franklin Gothic Book" w:eastAsia="Franklin Gothic Book" w:hAnsi="Franklin Gothic Book" w:cs="Franklin Gothic Book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36"/>
    <w:rPr>
      <w:rFonts w:ascii="Tahoma" w:eastAsia="Franklin Gothic Book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F0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nney@langleycity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9F0B-5F46-4C8C-A03A-359C4F6B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Langley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Kenney</dc:creator>
  <cp:keywords/>
  <dc:description/>
  <cp:lastModifiedBy>Samantha Paulson</cp:lastModifiedBy>
  <cp:revision>2</cp:revision>
  <cp:lastPrinted>2021-04-15T22:49:00Z</cp:lastPrinted>
  <dcterms:created xsi:type="dcterms:W3CDTF">2021-04-29T15:34:00Z</dcterms:created>
  <dcterms:modified xsi:type="dcterms:W3CDTF">2021-04-29T15:34:00Z</dcterms:modified>
</cp:coreProperties>
</file>